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669A" w14:textId="6DB1A47A" w:rsidR="006B76CE" w:rsidRDefault="002917BA" w:rsidP="00944AFD">
      <w:pPr>
        <w:rPr>
          <w:rFonts w:cs="Times New Roman"/>
        </w:rPr>
      </w:pPr>
      <w:r>
        <w:rPr>
          <w:noProof/>
        </w:rPr>
        <mc:AlternateContent>
          <mc:Choice Requires="wps">
            <w:drawing>
              <wp:anchor distT="0" distB="0" distL="114300" distR="114300" simplePos="0" relativeHeight="251657728" behindDoc="0" locked="0" layoutInCell="1" allowOverlap="1" wp14:anchorId="117C2392" wp14:editId="048BF493">
                <wp:simplePos x="0" y="0"/>
                <wp:positionH relativeFrom="page">
                  <wp:posOffset>124514</wp:posOffset>
                </wp:positionH>
                <wp:positionV relativeFrom="page">
                  <wp:posOffset>229573</wp:posOffset>
                </wp:positionV>
                <wp:extent cx="5216525" cy="10244374"/>
                <wp:effectExtent l="0" t="0" r="3175" b="508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44374"/>
                        </a:xfrm>
                        <a:prstGeom prst="rect">
                          <a:avLst/>
                        </a:prstGeom>
                        <a:solidFill>
                          <a:srgbClr val="4BAC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FBBD19" w14:textId="6E31F103" w:rsidR="00746B5B" w:rsidRDefault="00746B5B" w:rsidP="00616DE9">
                            <w:pPr>
                              <w:pStyle w:val="Title"/>
                              <w:pBdr>
                                <w:bottom w:val="none" w:sz="0" w:space="0" w:color="auto"/>
                              </w:pBdr>
                              <w:jc w:val="center"/>
                              <w:rPr>
                                <w:caps/>
                                <w:color w:val="FFFFFF"/>
                                <w:sz w:val="72"/>
                                <w:szCs w:val="72"/>
                              </w:rPr>
                            </w:pPr>
                            <w:r>
                              <w:rPr>
                                <w:caps/>
                                <w:color w:val="FFFFFF"/>
                                <w:sz w:val="72"/>
                                <w:szCs w:val="72"/>
                              </w:rPr>
                              <w:t xml:space="preserve">Lockyer Hire </w:t>
                            </w:r>
                            <w:r w:rsidR="003A194D">
                              <w:rPr>
                                <w:caps/>
                                <w:color w:val="FFFFFF"/>
                                <w:sz w:val="72"/>
                                <w:szCs w:val="72"/>
                              </w:rPr>
                              <w:t>PTY lTD</w:t>
                            </w:r>
                            <w:r>
                              <w:rPr>
                                <w:caps/>
                                <w:color w:val="FFFFFF"/>
                                <w:sz w:val="72"/>
                                <w:szCs w:val="72"/>
                              </w:rPr>
                              <w:t xml:space="preserve"> </w:t>
                            </w:r>
                          </w:p>
                          <w:p w14:paraId="7A5109D5" w14:textId="230C2AA2" w:rsidR="00746B5B" w:rsidRPr="00616DE9" w:rsidRDefault="00746B5B" w:rsidP="00616DE9">
                            <w:pPr>
                              <w:pStyle w:val="Title"/>
                              <w:pBdr>
                                <w:bottom w:val="none" w:sz="0" w:space="0" w:color="auto"/>
                              </w:pBdr>
                              <w:jc w:val="center"/>
                              <w:rPr>
                                <w:caps/>
                                <w:color w:val="FFFFFF"/>
                                <w:sz w:val="72"/>
                                <w:szCs w:val="72"/>
                                <w:lang w:val="en-AU"/>
                              </w:rPr>
                            </w:pPr>
                            <w:r>
                              <w:rPr>
                                <w:caps/>
                                <w:color w:val="FFFFFF"/>
                                <w:sz w:val="72"/>
                                <w:szCs w:val="72"/>
                                <w:lang w:val="en-AU"/>
                              </w:rPr>
                              <w:t>TRANSPORT MANAGEMENT Plan</w:t>
                            </w:r>
                          </w:p>
                          <w:p w14:paraId="02BF4A3F" w14:textId="77777777" w:rsidR="00746B5B" w:rsidRPr="00D307D0" w:rsidRDefault="00746B5B" w:rsidP="00944AFD">
                            <w:pPr>
                              <w:spacing w:before="240"/>
                              <w:ind w:left="720"/>
                              <w:jc w:val="right"/>
                              <w:rPr>
                                <w:rFonts w:cs="Times New Roman"/>
                                <w:color w:val="FFFFFF"/>
                              </w:rPr>
                            </w:pPr>
                          </w:p>
                          <w:p w14:paraId="7F9006E2" w14:textId="77777777" w:rsidR="00746B5B" w:rsidRPr="00D307D0" w:rsidRDefault="00746B5B" w:rsidP="00944AFD">
                            <w:pPr>
                              <w:spacing w:before="240"/>
                              <w:ind w:left="1008"/>
                              <w:jc w:val="right"/>
                              <w:rPr>
                                <w:rFonts w:cs="Times New Roman"/>
                                <w:color w:val="FFFFFF"/>
                              </w:rPr>
                            </w:pPr>
                            <w:r w:rsidRPr="00D307D0">
                              <w:rPr>
                                <w:color w:val="FFFFFF"/>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C2392" id="Rectangle 22" o:spid="_x0000_s1026" style="position:absolute;margin-left:9.8pt;margin-top:18.1pt;width:410.75pt;height:80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" fillcolor="#4bacc6" stroked="f" strokeweight="2pt">
                <v:path arrowok="t"/>
                <v:textbox inset="21.6pt,1in,21.6pt">
                  <w:txbxContent>
                    <w:p w14:paraId="38FBBD19" w14:textId="6E31F103" w:rsidR="00746B5B" w:rsidRDefault="00746B5B" w:rsidP="00616DE9">
                      <w:pPr>
                        <w:pStyle w:val="Title"/>
                        <w:pBdr>
                          <w:bottom w:val="none" w:sz="0" w:space="0" w:color="auto"/>
                        </w:pBdr>
                        <w:jc w:val="center"/>
                        <w:rPr>
                          <w:caps/>
                          <w:color w:val="FFFFFF"/>
                          <w:sz w:val="72"/>
                          <w:szCs w:val="72"/>
                        </w:rPr>
                      </w:pPr>
                      <w:r>
                        <w:rPr>
                          <w:caps/>
                          <w:color w:val="FFFFFF"/>
                          <w:sz w:val="72"/>
                          <w:szCs w:val="72"/>
                        </w:rPr>
                        <w:t xml:space="preserve">Lockyer Hire </w:t>
                      </w:r>
                      <w:r w:rsidR="003A194D">
                        <w:rPr>
                          <w:caps/>
                          <w:color w:val="FFFFFF"/>
                          <w:sz w:val="72"/>
                          <w:szCs w:val="72"/>
                        </w:rPr>
                        <w:t>PTY lTD</w:t>
                      </w:r>
                      <w:r>
                        <w:rPr>
                          <w:caps/>
                          <w:color w:val="FFFFFF"/>
                          <w:sz w:val="72"/>
                          <w:szCs w:val="72"/>
                        </w:rPr>
                        <w:t xml:space="preserve"> </w:t>
                      </w:r>
                    </w:p>
                    <w:p w14:paraId="7A5109D5" w14:textId="230C2AA2" w:rsidR="00746B5B" w:rsidRPr="00616DE9" w:rsidRDefault="00746B5B" w:rsidP="00616DE9">
                      <w:pPr>
                        <w:pStyle w:val="Title"/>
                        <w:pBdr>
                          <w:bottom w:val="none" w:sz="0" w:space="0" w:color="auto"/>
                        </w:pBdr>
                        <w:jc w:val="center"/>
                        <w:rPr>
                          <w:caps/>
                          <w:color w:val="FFFFFF"/>
                          <w:sz w:val="72"/>
                          <w:szCs w:val="72"/>
                          <w:lang w:val="en-AU"/>
                        </w:rPr>
                      </w:pPr>
                      <w:r>
                        <w:rPr>
                          <w:caps/>
                          <w:color w:val="FFFFFF"/>
                          <w:sz w:val="72"/>
                          <w:szCs w:val="72"/>
                          <w:lang w:val="en-AU"/>
                        </w:rPr>
                        <w:t>TRANSPORT MANAGEMENT Plan</w:t>
                      </w:r>
                    </w:p>
                    <w:p w14:paraId="02BF4A3F" w14:textId="77777777" w:rsidR="00746B5B" w:rsidRPr="00D307D0" w:rsidRDefault="00746B5B" w:rsidP="00944AFD">
                      <w:pPr>
                        <w:spacing w:before="240"/>
                        <w:ind w:left="720"/>
                        <w:jc w:val="right"/>
                        <w:rPr>
                          <w:rFonts w:cs="Times New Roman"/>
                          <w:color w:val="FFFFFF"/>
                        </w:rPr>
                      </w:pPr>
                    </w:p>
                    <w:p w14:paraId="7F9006E2" w14:textId="77777777" w:rsidR="00746B5B" w:rsidRPr="00D307D0" w:rsidRDefault="00746B5B" w:rsidP="00944AFD">
                      <w:pPr>
                        <w:spacing w:before="240"/>
                        <w:ind w:left="1008"/>
                        <w:jc w:val="right"/>
                        <w:rPr>
                          <w:rFonts w:cs="Times New Roman"/>
                          <w:color w:val="FFFFFF"/>
                        </w:rPr>
                      </w:pPr>
                      <w:r w:rsidRPr="00D307D0">
                        <w:rPr>
                          <w:color w:val="FFFFFF"/>
                          <w:sz w:val="21"/>
                          <w:szCs w:val="21"/>
                        </w:rPr>
                        <w:t xml:space="preserve">     </w:t>
                      </w:r>
                    </w:p>
                  </w:txbxContent>
                </v:textbox>
                <w10:wrap anchorx="page" anchory="page"/>
              </v:rect>
            </w:pict>
          </mc:Fallback>
        </mc:AlternateContent>
      </w:r>
      <w:r w:rsidR="00D47683">
        <w:rPr>
          <w:noProof/>
        </w:rPr>
        <mc:AlternateContent>
          <mc:Choice Requires="wps">
            <w:drawing>
              <wp:anchor distT="0" distB="0" distL="114300" distR="114300" simplePos="0" relativeHeight="251655680" behindDoc="0" locked="0" layoutInCell="1" allowOverlap="1" wp14:anchorId="378D8530" wp14:editId="4B3B639E">
                <wp:simplePos x="0" y="0"/>
                <wp:positionH relativeFrom="page">
                  <wp:posOffset>3439795</wp:posOffset>
                </wp:positionH>
                <wp:positionV relativeFrom="page">
                  <wp:posOffset>7056755</wp:posOffset>
                </wp:positionV>
                <wp:extent cx="2721610" cy="262255"/>
                <wp:effectExtent l="1270" t="0" r="1270" b="0"/>
                <wp:wrapSquare wrapText="bothSides"/>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27CDEA" w14:textId="77777777" w:rsidR="00746B5B" w:rsidRPr="00206571" w:rsidRDefault="00746B5B">
                            <w:pPr>
                              <w:pStyle w:val="NoSpacing"/>
                              <w:rPr>
                                <w:rFonts w:cs="Times New Roman"/>
                                <w:noProof/>
                                <w:color w:val="44546A"/>
                              </w:rPr>
                            </w:pP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378D8530" id="_x0000_t202" coordsize="21600,21600" o:spt="202" path="m,l,21600r21600,l21600,xe">
                <v:stroke joinstyle="miter"/>
                <v:path gradientshapeok="t" o:connecttype="rect"/>
              </v:shapetype>
              <v:shape id="Text Box 33" o:spid="_x0000_s1027" type="#_x0000_t202" style="position:absolute;margin-left:270.85pt;margin-top:555.65pt;width:214.3pt;height:2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3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" filled="f" stroked="f" strokeweight=".5pt">
                <v:textbox style="mso-fit-shape-to-text:t">
                  <w:txbxContent>
                    <w:p w14:paraId="2C27CDEA" w14:textId="77777777" w:rsidR="00746B5B" w:rsidRPr="00206571" w:rsidRDefault="00746B5B">
                      <w:pPr>
                        <w:pStyle w:val="NoSpacing"/>
                        <w:rPr>
                          <w:rFonts w:cs="Times New Roman"/>
                          <w:noProof/>
                          <w:color w:val="44546A"/>
                        </w:rPr>
                      </w:pPr>
                    </w:p>
                  </w:txbxContent>
                </v:textbox>
                <w10:wrap type="square" anchorx="page" anchory="page"/>
              </v:shape>
            </w:pict>
          </mc:Fallback>
        </mc:AlternateContent>
      </w:r>
    </w:p>
    <w:p w14:paraId="4D4DF3B1" w14:textId="2C924811" w:rsidR="006B76CE" w:rsidRPr="00084363" w:rsidRDefault="00D47683" w:rsidP="00944AFD">
      <w:pPr>
        <w:rPr>
          <w:rFonts w:cs="Times New Roman"/>
        </w:rPr>
      </w:pPr>
      <w:r>
        <w:rPr>
          <w:noProof/>
        </w:rPr>
        <mc:AlternateContent>
          <mc:Choice Requires="wps">
            <w:drawing>
              <wp:anchor distT="0" distB="0" distL="114300" distR="114300" simplePos="0" relativeHeight="251658752" behindDoc="0" locked="0" layoutInCell="1" allowOverlap="1" wp14:anchorId="542934DB" wp14:editId="02E381CE">
                <wp:simplePos x="0" y="0"/>
                <wp:positionH relativeFrom="page">
                  <wp:posOffset>5518785</wp:posOffset>
                </wp:positionH>
                <wp:positionV relativeFrom="page">
                  <wp:align>center</wp:align>
                </wp:positionV>
                <wp:extent cx="1829435" cy="10264140"/>
                <wp:effectExtent l="3810" t="0" r="0" b="381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7F7F7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3255C9" w14:textId="77777777" w:rsidR="00746B5B" w:rsidRPr="00D307D0" w:rsidRDefault="00746B5B" w:rsidP="00944AFD">
                            <w:pPr>
                              <w:pStyle w:val="Subtitle"/>
                              <w:shd w:val="clear" w:color="auto" w:fill="808080"/>
                              <w:rPr>
                                <w:rFonts w:cs="Times New Roman"/>
                                <w:color w:val="FFFFFF"/>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934DB" id="Rectangle 21" o:spid="_x0000_s1028" style="position:absolute;margin-left:434.55pt;margin-top:0;width:144.05pt;height:808.2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" fillcolor="#7f7f7f" stroked="f" strokeweight="2pt">
                <v:path arrowok="t"/>
                <v:textbox inset="14.4pt,,14.4pt">
                  <w:txbxContent>
                    <w:p w14:paraId="183255C9" w14:textId="77777777" w:rsidR="00746B5B" w:rsidRPr="00D307D0" w:rsidRDefault="00746B5B" w:rsidP="00944AFD">
                      <w:pPr>
                        <w:pStyle w:val="Subtitle"/>
                        <w:shd w:val="clear" w:color="auto" w:fill="808080"/>
                        <w:rPr>
                          <w:rFonts w:cs="Times New Roman"/>
                          <w:color w:val="FFFFFF"/>
                        </w:rPr>
                      </w:pPr>
                    </w:p>
                  </w:txbxContent>
                </v:textbox>
                <w10:wrap anchorx="page" anchory="page"/>
              </v:rect>
            </w:pict>
          </mc:Fallback>
        </mc:AlternateContent>
      </w:r>
    </w:p>
    <w:p w14:paraId="428AADA9" w14:textId="68A71A87" w:rsidR="006B76CE" w:rsidRPr="00084363" w:rsidRDefault="006B76CE" w:rsidP="00944AFD">
      <w:pPr>
        <w:rPr>
          <w:rFonts w:cs="Times New Roman"/>
        </w:rPr>
      </w:pPr>
    </w:p>
    <w:p w14:paraId="5D34F67F" w14:textId="77777777" w:rsidR="006B76CE" w:rsidRDefault="00D47683" w:rsidP="00944AFD">
      <w:pPr>
        <w:rPr>
          <w:rFonts w:cs="Times New Roman"/>
          <w:sz w:val="48"/>
          <w:szCs w:val="48"/>
        </w:rPr>
      </w:pPr>
      <w:r>
        <w:rPr>
          <w:noProof/>
        </w:rPr>
        <mc:AlternateContent>
          <mc:Choice Requires="wps">
            <w:drawing>
              <wp:anchor distT="0" distB="0" distL="114300" distR="114300" simplePos="0" relativeHeight="251656704" behindDoc="0" locked="0" layoutInCell="1" allowOverlap="1" wp14:anchorId="15C8DAB2" wp14:editId="557AAD43">
                <wp:simplePos x="0" y="0"/>
                <wp:positionH relativeFrom="page">
                  <wp:posOffset>3439795</wp:posOffset>
                </wp:positionH>
                <wp:positionV relativeFrom="page">
                  <wp:posOffset>3742055</wp:posOffset>
                </wp:positionV>
                <wp:extent cx="2721610" cy="503555"/>
                <wp:effectExtent l="1270" t="0" r="1270" b="0"/>
                <wp:wrapSquare wrapText="bothSides"/>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EC3121" w14:textId="77777777" w:rsidR="00746B5B" w:rsidRPr="00206571" w:rsidRDefault="00746B5B" w:rsidP="00944AFD">
                            <w:pPr>
                              <w:rPr>
                                <w:rFonts w:ascii="Calibri Light" w:hAnsi="Calibri Light" w:cs="Calibri Light"/>
                                <w:noProof/>
                                <w:color w:val="44546A"/>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C8DAB2" id="Text Box 39" o:spid="_x0000_s1029" type="#_x0000_t202" style="position:absolute;margin-left:270.85pt;margin-top:294.65pt;width:214.3pt;height:39.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" filled="f" stroked="f" strokeweight=".5pt">
                <v:textbox style="mso-fit-shape-to-text:t">
                  <w:txbxContent>
                    <w:p w14:paraId="66EC3121" w14:textId="77777777" w:rsidR="00746B5B" w:rsidRPr="00206571" w:rsidRDefault="00746B5B" w:rsidP="00944AFD">
                      <w:pPr>
                        <w:rPr>
                          <w:rFonts w:ascii="Calibri Light" w:hAnsi="Calibri Light" w:cs="Calibri Light"/>
                          <w:noProof/>
                          <w:color w:val="44546A"/>
                          <w:sz w:val="32"/>
                          <w:szCs w:val="32"/>
                        </w:rPr>
                      </w:pPr>
                    </w:p>
                  </w:txbxContent>
                </v:textbox>
                <w10:wrap type="square" anchorx="page" anchory="page"/>
              </v:shape>
            </w:pict>
          </mc:Fallback>
        </mc:AlternateContent>
      </w:r>
      <w:r w:rsidR="006B76CE">
        <w:rPr>
          <w:rFonts w:cs="Times New Roman"/>
          <w:sz w:val="48"/>
          <w:szCs w:val="48"/>
        </w:rPr>
        <w:br w:type="page"/>
      </w:r>
    </w:p>
    <w:p w14:paraId="53E158A0" w14:textId="77777777" w:rsidR="006B76CE" w:rsidRDefault="006B76CE" w:rsidP="00944AFD">
      <w:pPr>
        <w:rPr>
          <w:rFonts w:cs="Times New Roman"/>
        </w:rPr>
      </w:pPr>
    </w:p>
    <w:p w14:paraId="0711E0F3" w14:textId="77777777" w:rsidR="006B76CE" w:rsidRPr="00944AFD" w:rsidRDefault="006B76CE" w:rsidP="00944AFD">
      <w:pPr>
        <w:rPr>
          <w:rFonts w:ascii="Calibri Light" w:hAnsi="Calibri Light" w:cs="Calibri Light"/>
          <w:b/>
          <w:bCs/>
          <w:color w:val="2E74B5"/>
          <w:sz w:val="28"/>
          <w:szCs w:val="28"/>
        </w:rPr>
      </w:pPr>
      <w:r>
        <w:t>Contents</w:t>
      </w:r>
    </w:p>
    <w:p w14:paraId="53EF7031" w14:textId="2BF0B650" w:rsidR="006B76CE" w:rsidRDefault="006B76CE">
      <w:pPr>
        <w:pStyle w:val="TOC10"/>
        <w:tabs>
          <w:tab w:val="right" w:leader="dot" w:pos="10456"/>
        </w:tabs>
        <w:rPr>
          <w:rFonts w:cs="Times New Roman"/>
          <w:noProof/>
        </w:rPr>
      </w:pPr>
      <w:r w:rsidRPr="000E0886">
        <w:rPr>
          <w:sz w:val="16"/>
          <w:szCs w:val="16"/>
        </w:rPr>
        <w:fldChar w:fldCharType="begin"/>
      </w:r>
      <w:r w:rsidRPr="000E0886">
        <w:rPr>
          <w:sz w:val="16"/>
          <w:szCs w:val="16"/>
        </w:rPr>
        <w:instrText xml:space="preserve"> TOC \o "1-3" \h \z \u </w:instrText>
      </w:r>
      <w:r w:rsidRPr="000E0886">
        <w:rPr>
          <w:sz w:val="16"/>
          <w:szCs w:val="16"/>
        </w:rPr>
        <w:fldChar w:fldCharType="separate"/>
      </w:r>
      <w:hyperlink w:anchor="_Toc433020158" w:history="1">
        <w:r w:rsidRPr="00F00BEC">
          <w:rPr>
            <w:rStyle w:val="Hyperlink"/>
            <w:noProof/>
          </w:rPr>
          <w:t>COMMITMENT AND POLICY</w:t>
        </w:r>
        <w:r>
          <w:rPr>
            <w:rFonts w:cs="Times New Roman"/>
            <w:noProof/>
            <w:webHidden/>
          </w:rPr>
          <w:tab/>
        </w:r>
        <w:r>
          <w:rPr>
            <w:noProof/>
            <w:webHidden/>
          </w:rPr>
          <w:fldChar w:fldCharType="begin"/>
        </w:r>
        <w:r>
          <w:rPr>
            <w:noProof/>
            <w:webHidden/>
          </w:rPr>
          <w:instrText xml:space="preserve"> PAGEREF _Toc433020158 \h </w:instrText>
        </w:r>
        <w:r>
          <w:rPr>
            <w:noProof/>
            <w:webHidden/>
          </w:rPr>
        </w:r>
        <w:r>
          <w:rPr>
            <w:noProof/>
            <w:webHidden/>
          </w:rPr>
          <w:fldChar w:fldCharType="separate"/>
        </w:r>
        <w:r w:rsidR="00A1320E">
          <w:rPr>
            <w:noProof/>
            <w:webHidden/>
          </w:rPr>
          <w:t>3</w:t>
        </w:r>
        <w:r>
          <w:rPr>
            <w:noProof/>
            <w:webHidden/>
          </w:rPr>
          <w:fldChar w:fldCharType="end"/>
        </w:r>
      </w:hyperlink>
    </w:p>
    <w:p w14:paraId="23AFDE32" w14:textId="2D9318CF" w:rsidR="006B76CE" w:rsidRDefault="0093555A">
      <w:pPr>
        <w:pStyle w:val="TOC10"/>
        <w:tabs>
          <w:tab w:val="right" w:leader="dot" w:pos="10456"/>
        </w:tabs>
        <w:rPr>
          <w:rFonts w:cs="Times New Roman"/>
          <w:noProof/>
        </w:rPr>
      </w:pPr>
      <w:hyperlink w:anchor="_Toc433020159" w:history="1">
        <w:r w:rsidR="006B76CE" w:rsidRPr="00F00BEC">
          <w:rPr>
            <w:rStyle w:val="Hyperlink"/>
            <w:noProof/>
          </w:rPr>
          <w:t>Purpose</w:t>
        </w:r>
        <w:r w:rsidR="006B76CE">
          <w:rPr>
            <w:rFonts w:cs="Times New Roman"/>
            <w:noProof/>
            <w:webHidden/>
          </w:rPr>
          <w:tab/>
        </w:r>
        <w:r w:rsidR="006B76CE">
          <w:rPr>
            <w:noProof/>
            <w:webHidden/>
          </w:rPr>
          <w:fldChar w:fldCharType="begin"/>
        </w:r>
        <w:r w:rsidR="006B76CE">
          <w:rPr>
            <w:noProof/>
            <w:webHidden/>
          </w:rPr>
          <w:instrText xml:space="preserve"> PAGEREF _Toc433020159 \h </w:instrText>
        </w:r>
        <w:r w:rsidR="006B76CE">
          <w:rPr>
            <w:noProof/>
            <w:webHidden/>
          </w:rPr>
        </w:r>
        <w:r w:rsidR="006B76CE">
          <w:rPr>
            <w:noProof/>
            <w:webHidden/>
          </w:rPr>
          <w:fldChar w:fldCharType="separate"/>
        </w:r>
        <w:r w:rsidR="00A1320E">
          <w:rPr>
            <w:noProof/>
            <w:webHidden/>
          </w:rPr>
          <w:t>3</w:t>
        </w:r>
        <w:r w:rsidR="006B76CE">
          <w:rPr>
            <w:noProof/>
            <w:webHidden/>
          </w:rPr>
          <w:fldChar w:fldCharType="end"/>
        </w:r>
      </w:hyperlink>
    </w:p>
    <w:p w14:paraId="2CEBE833" w14:textId="42CA74C9" w:rsidR="006B76CE" w:rsidRDefault="0093555A">
      <w:pPr>
        <w:pStyle w:val="TOC10"/>
        <w:tabs>
          <w:tab w:val="right" w:leader="dot" w:pos="10456"/>
        </w:tabs>
        <w:rPr>
          <w:rFonts w:cs="Times New Roman"/>
          <w:noProof/>
        </w:rPr>
      </w:pPr>
      <w:hyperlink w:anchor="_Toc433020160" w:history="1">
        <w:r w:rsidR="006B76CE" w:rsidRPr="00F00BEC">
          <w:rPr>
            <w:rStyle w:val="Hyperlink"/>
            <w:noProof/>
          </w:rPr>
          <w:t>Code of Conduct</w:t>
        </w:r>
        <w:r w:rsidR="006B76CE">
          <w:rPr>
            <w:rFonts w:cs="Times New Roman"/>
            <w:noProof/>
            <w:webHidden/>
          </w:rPr>
          <w:tab/>
        </w:r>
        <w:r w:rsidR="006B76CE">
          <w:rPr>
            <w:noProof/>
            <w:webHidden/>
          </w:rPr>
          <w:fldChar w:fldCharType="begin"/>
        </w:r>
        <w:r w:rsidR="006B76CE">
          <w:rPr>
            <w:noProof/>
            <w:webHidden/>
          </w:rPr>
          <w:instrText xml:space="preserve"> PAGEREF _Toc433020160 \h </w:instrText>
        </w:r>
        <w:r w:rsidR="006B76CE">
          <w:rPr>
            <w:noProof/>
            <w:webHidden/>
          </w:rPr>
        </w:r>
        <w:r w:rsidR="006B76CE">
          <w:rPr>
            <w:noProof/>
            <w:webHidden/>
          </w:rPr>
          <w:fldChar w:fldCharType="separate"/>
        </w:r>
        <w:r w:rsidR="00A1320E">
          <w:rPr>
            <w:noProof/>
            <w:webHidden/>
          </w:rPr>
          <w:t>3</w:t>
        </w:r>
        <w:r w:rsidR="006B76CE">
          <w:rPr>
            <w:noProof/>
            <w:webHidden/>
          </w:rPr>
          <w:fldChar w:fldCharType="end"/>
        </w:r>
      </w:hyperlink>
    </w:p>
    <w:p w14:paraId="7137C3AB" w14:textId="4CF9CF33" w:rsidR="006B76CE" w:rsidRDefault="0093555A">
      <w:pPr>
        <w:pStyle w:val="TOC2"/>
        <w:tabs>
          <w:tab w:val="right" w:leader="dot" w:pos="10456"/>
        </w:tabs>
        <w:rPr>
          <w:rFonts w:cs="Times New Roman"/>
          <w:noProof/>
        </w:rPr>
      </w:pPr>
      <w:hyperlink w:anchor="_Toc433020161" w:history="1">
        <w:r w:rsidR="006B76CE" w:rsidRPr="00F00BEC">
          <w:rPr>
            <w:rStyle w:val="Hyperlink"/>
            <w:noProof/>
          </w:rPr>
          <w:t>Transport Rules</w:t>
        </w:r>
        <w:r w:rsidR="006B76CE">
          <w:rPr>
            <w:rFonts w:cs="Times New Roman"/>
            <w:noProof/>
            <w:webHidden/>
          </w:rPr>
          <w:tab/>
        </w:r>
        <w:r w:rsidR="006B76CE">
          <w:rPr>
            <w:noProof/>
            <w:webHidden/>
          </w:rPr>
          <w:fldChar w:fldCharType="begin"/>
        </w:r>
        <w:r w:rsidR="006B76CE">
          <w:rPr>
            <w:noProof/>
            <w:webHidden/>
          </w:rPr>
          <w:instrText xml:space="preserve"> PAGEREF _Toc433020161 \h </w:instrText>
        </w:r>
        <w:r w:rsidR="006B76CE">
          <w:rPr>
            <w:noProof/>
            <w:webHidden/>
          </w:rPr>
        </w:r>
        <w:r w:rsidR="006B76CE">
          <w:rPr>
            <w:noProof/>
            <w:webHidden/>
          </w:rPr>
          <w:fldChar w:fldCharType="separate"/>
        </w:r>
        <w:r w:rsidR="00A1320E">
          <w:rPr>
            <w:noProof/>
            <w:webHidden/>
          </w:rPr>
          <w:t>3</w:t>
        </w:r>
        <w:r w:rsidR="006B76CE">
          <w:rPr>
            <w:noProof/>
            <w:webHidden/>
          </w:rPr>
          <w:fldChar w:fldCharType="end"/>
        </w:r>
      </w:hyperlink>
    </w:p>
    <w:p w14:paraId="035A5A7B" w14:textId="4CB2A3C0" w:rsidR="006B76CE" w:rsidRDefault="0093555A">
      <w:pPr>
        <w:pStyle w:val="TOC2"/>
        <w:tabs>
          <w:tab w:val="right" w:leader="dot" w:pos="10456"/>
        </w:tabs>
        <w:rPr>
          <w:rFonts w:cs="Times New Roman"/>
          <w:noProof/>
        </w:rPr>
      </w:pPr>
      <w:hyperlink w:anchor="_Toc433020162" w:history="1">
        <w:r w:rsidR="006B76CE" w:rsidRPr="00F00BEC">
          <w:rPr>
            <w:rStyle w:val="Hyperlink"/>
            <w:noProof/>
          </w:rPr>
          <w:t>Licence</w:t>
        </w:r>
        <w:r w:rsidR="006B76CE">
          <w:rPr>
            <w:rFonts w:cs="Times New Roman"/>
            <w:noProof/>
            <w:webHidden/>
          </w:rPr>
          <w:tab/>
        </w:r>
        <w:r w:rsidR="006B76CE">
          <w:rPr>
            <w:noProof/>
            <w:webHidden/>
          </w:rPr>
          <w:fldChar w:fldCharType="begin"/>
        </w:r>
        <w:r w:rsidR="006B76CE">
          <w:rPr>
            <w:noProof/>
            <w:webHidden/>
          </w:rPr>
          <w:instrText xml:space="preserve"> PAGEREF _Toc433020162 \h </w:instrText>
        </w:r>
        <w:r w:rsidR="006B76CE">
          <w:rPr>
            <w:noProof/>
            <w:webHidden/>
          </w:rPr>
        </w:r>
        <w:r w:rsidR="006B76CE">
          <w:rPr>
            <w:noProof/>
            <w:webHidden/>
          </w:rPr>
          <w:fldChar w:fldCharType="separate"/>
        </w:r>
        <w:r w:rsidR="00A1320E">
          <w:rPr>
            <w:noProof/>
            <w:webHidden/>
          </w:rPr>
          <w:t>3</w:t>
        </w:r>
        <w:r w:rsidR="006B76CE">
          <w:rPr>
            <w:noProof/>
            <w:webHidden/>
          </w:rPr>
          <w:fldChar w:fldCharType="end"/>
        </w:r>
      </w:hyperlink>
    </w:p>
    <w:p w14:paraId="3C4DCEC4" w14:textId="5D5B7D33" w:rsidR="006B76CE" w:rsidRDefault="0093555A">
      <w:pPr>
        <w:pStyle w:val="TOC2"/>
        <w:tabs>
          <w:tab w:val="right" w:leader="dot" w:pos="10456"/>
        </w:tabs>
        <w:rPr>
          <w:rFonts w:cs="Times New Roman"/>
          <w:noProof/>
        </w:rPr>
      </w:pPr>
      <w:hyperlink w:anchor="_Toc433020163" w:history="1">
        <w:r w:rsidR="006B76CE" w:rsidRPr="00F00BEC">
          <w:rPr>
            <w:rStyle w:val="Hyperlink"/>
            <w:noProof/>
          </w:rPr>
          <w:t>Driving</w:t>
        </w:r>
        <w:r w:rsidR="006B76CE">
          <w:rPr>
            <w:rFonts w:cs="Times New Roman"/>
            <w:noProof/>
            <w:webHidden/>
          </w:rPr>
          <w:tab/>
        </w:r>
        <w:r w:rsidR="006B76CE">
          <w:rPr>
            <w:noProof/>
            <w:webHidden/>
          </w:rPr>
          <w:fldChar w:fldCharType="begin"/>
        </w:r>
        <w:r w:rsidR="006B76CE">
          <w:rPr>
            <w:noProof/>
            <w:webHidden/>
          </w:rPr>
          <w:instrText xml:space="preserve"> PAGEREF _Toc433020163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100203E2" w14:textId="1A55B0AE" w:rsidR="006B76CE" w:rsidRDefault="0093555A">
      <w:pPr>
        <w:pStyle w:val="TOC10"/>
        <w:tabs>
          <w:tab w:val="right" w:leader="dot" w:pos="10456"/>
        </w:tabs>
        <w:rPr>
          <w:rFonts w:cs="Times New Roman"/>
          <w:noProof/>
        </w:rPr>
      </w:pPr>
      <w:hyperlink w:anchor="_Toc433020164" w:history="1">
        <w:r w:rsidR="006B76CE" w:rsidRPr="00F00BEC">
          <w:rPr>
            <w:rStyle w:val="Hyperlink"/>
            <w:noProof/>
          </w:rPr>
          <w:t>Light Vehicles / Utes / Sedans</w:t>
        </w:r>
        <w:r w:rsidR="006B76CE">
          <w:rPr>
            <w:rFonts w:cs="Times New Roman"/>
            <w:noProof/>
            <w:webHidden/>
          </w:rPr>
          <w:tab/>
        </w:r>
        <w:r w:rsidR="006B76CE">
          <w:rPr>
            <w:noProof/>
            <w:webHidden/>
          </w:rPr>
          <w:fldChar w:fldCharType="begin"/>
        </w:r>
        <w:r w:rsidR="006B76CE">
          <w:rPr>
            <w:noProof/>
            <w:webHidden/>
          </w:rPr>
          <w:instrText xml:space="preserve"> PAGEREF _Toc433020164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385B9DF0" w14:textId="7D75E5F7" w:rsidR="006B76CE" w:rsidRDefault="0093555A">
      <w:pPr>
        <w:pStyle w:val="TOC10"/>
        <w:tabs>
          <w:tab w:val="right" w:leader="dot" w:pos="10456"/>
        </w:tabs>
        <w:rPr>
          <w:rFonts w:cs="Times New Roman"/>
          <w:noProof/>
        </w:rPr>
      </w:pPr>
      <w:hyperlink w:anchor="_Toc433020165" w:history="1">
        <w:r w:rsidR="006B76CE" w:rsidRPr="00F00BEC">
          <w:rPr>
            <w:rStyle w:val="Hyperlink"/>
            <w:noProof/>
          </w:rPr>
          <w:t>Safety Devices</w:t>
        </w:r>
        <w:r w:rsidR="006B76CE">
          <w:rPr>
            <w:rFonts w:cs="Times New Roman"/>
            <w:noProof/>
            <w:webHidden/>
          </w:rPr>
          <w:tab/>
        </w:r>
        <w:r w:rsidR="006B76CE">
          <w:rPr>
            <w:noProof/>
            <w:webHidden/>
          </w:rPr>
          <w:fldChar w:fldCharType="begin"/>
        </w:r>
        <w:r w:rsidR="006B76CE">
          <w:rPr>
            <w:noProof/>
            <w:webHidden/>
          </w:rPr>
          <w:instrText xml:space="preserve"> PAGEREF _Toc433020165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2DC6D9CE" w14:textId="4BFA2E67" w:rsidR="006B76CE" w:rsidRDefault="0093555A">
      <w:pPr>
        <w:pStyle w:val="TOC2"/>
        <w:tabs>
          <w:tab w:val="right" w:leader="dot" w:pos="10456"/>
        </w:tabs>
        <w:rPr>
          <w:rFonts w:cs="Times New Roman"/>
          <w:noProof/>
        </w:rPr>
      </w:pPr>
      <w:hyperlink w:anchor="_Toc433020166" w:history="1">
        <w:r w:rsidR="006B76CE" w:rsidRPr="00F00BEC">
          <w:rPr>
            <w:rStyle w:val="Hyperlink"/>
            <w:noProof/>
          </w:rPr>
          <w:t>Flashing Beacons</w:t>
        </w:r>
        <w:r w:rsidR="006B76CE">
          <w:rPr>
            <w:rFonts w:cs="Times New Roman"/>
            <w:noProof/>
            <w:webHidden/>
          </w:rPr>
          <w:tab/>
        </w:r>
        <w:r w:rsidR="006B76CE">
          <w:rPr>
            <w:noProof/>
            <w:webHidden/>
          </w:rPr>
          <w:fldChar w:fldCharType="begin"/>
        </w:r>
        <w:r w:rsidR="006B76CE">
          <w:rPr>
            <w:noProof/>
            <w:webHidden/>
          </w:rPr>
          <w:instrText xml:space="preserve"> PAGEREF _Toc433020166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409E709A" w14:textId="560FE7B5" w:rsidR="006B76CE" w:rsidRDefault="0093555A">
      <w:pPr>
        <w:pStyle w:val="TOC2"/>
        <w:tabs>
          <w:tab w:val="right" w:leader="dot" w:pos="10456"/>
        </w:tabs>
        <w:rPr>
          <w:rFonts w:cs="Times New Roman"/>
          <w:noProof/>
        </w:rPr>
      </w:pPr>
      <w:hyperlink w:anchor="_Toc433020167" w:history="1">
        <w:r w:rsidR="006B76CE" w:rsidRPr="00F00BEC">
          <w:rPr>
            <w:rStyle w:val="Hyperlink"/>
            <w:noProof/>
          </w:rPr>
          <w:t>Two-way Radios</w:t>
        </w:r>
        <w:r w:rsidR="006B76CE">
          <w:rPr>
            <w:rFonts w:cs="Times New Roman"/>
            <w:noProof/>
            <w:webHidden/>
          </w:rPr>
          <w:tab/>
        </w:r>
        <w:r w:rsidR="006B76CE">
          <w:rPr>
            <w:noProof/>
            <w:webHidden/>
          </w:rPr>
          <w:fldChar w:fldCharType="begin"/>
        </w:r>
        <w:r w:rsidR="006B76CE">
          <w:rPr>
            <w:noProof/>
            <w:webHidden/>
          </w:rPr>
          <w:instrText xml:space="preserve"> PAGEREF _Toc433020167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1952A9B3" w14:textId="102AD274" w:rsidR="006B76CE" w:rsidRDefault="0093555A">
      <w:pPr>
        <w:pStyle w:val="TOC2"/>
        <w:tabs>
          <w:tab w:val="right" w:leader="dot" w:pos="10456"/>
        </w:tabs>
        <w:rPr>
          <w:rFonts w:cs="Times New Roman"/>
          <w:noProof/>
        </w:rPr>
      </w:pPr>
      <w:hyperlink w:anchor="_Toc433020168" w:history="1">
        <w:r w:rsidR="006B76CE" w:rsidRPr="00F00BEC">
          <w:rPr>
            <w:rStyle w:val="Hyperlink"/>
            <w:noProof/>
          </w:rPr>
          <w:t>Seats and Seat Belts</w:t>
        </w:r>
        <w:r w:rsidR="006B76CE">
          <w:rPr>
            <w:rFonts w:cs="Times New Roman"/>
            <w:noProof/>
            <w:webHidden/>
          </w:rPr>
          <w:tab/>
        </w:r>
        <w:r w:rsidR="006B76CE">
          <w:rPr>
            <w:noProof/>
            <w:webHidden/>
          </w:rPr>
          <w:fldChar w:fldCharType="begin"/>
        </w:r>
        <w:r w:rsidR="006B76CE">
          <w:rPr>
            <w:noProof/>
            <w:webHidden/>
          </w:rPr>
          <w:instrText xml:space="preserve"> PAGEREF _Toc433020168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13450522" w14:textId="6C56F9D9" w:rsidR="006B76CE" w:rsidRDefault="0093555A">
      <w:pPr>
        <w:pStyle w:val="TOC10"/>
        <w:tabs>
          <w:tab w:val="right" w:leader="dot" w:pos="10456"/>
        </w:tabs>
        <w:rPr>
          <w:rFonts w:cs="Times New Roman"/>
          <w:noProof/>
        </w:rPr>
      </w:pPr>
      <w:hyperlink w:anchor="_Toc433020169" w:history="1">
        <w:r w:rsidR="006B76CE" w:rsidRPr="00F00BEC">
          <w:rPr>
            <w:rStyle w:val="Hyperlink"/>
            <w:noProof/>
          </w:rPr>
          <w:t>Safe operations of Vehicles</w:t>
        </w:r>
        <w:r w:rsidR="006B76CE">
          <w:rPr>
            <w:rFonts w:cs="Times New Roman"/>
            <w:noProof/>
            <w:webHidden/>
          </w:rPr>
          <w:tab/>
        </w:r>
        <w:r w:rsidR="006B76CE">
          <w:rPr>
            <w:noProof/>
            <w:webHidden/>
          </w:rPr>
          <w:fldChar w:fldCharType="begin"/>
        </w:r>
        <w:r w:rsidR="006B76CE">
          <w:rPr>
            <w:noProof/>
            <w:webHidden/>
          </w:rPr>
          <w:instrText xml:space="preserve"> PAGEREF _Toc433020169 \h </w:instrText>
        </w:r>
        <w:r w:rsidR="006B76CE">
          <w:rPr>
            <w:noProof/>
            <w:webHidden/>
          </w:rPr>
        </w:r>
        <w:r w:rsidR="006B76CE">
          <w:rPr>
            <w:noProof/>
            <w:webHidden/>
          </w:rPr>
          <w:fldChar w:fldCharType="separate"/>
        </w:r>
        <w:r w:rsidR="00A1320E">
          <w:rPr>
            <w:noProof/>
            <w:webHidden/>
          </w:rPr>
          <w:t>4</w:t>
        </w:r>
        <w:r w:rsidR="006B76CE">
          <w:rPr>
            <w:noProof/>
            <w:webHidden/>
          </w:rPr>
          <w:fldChar w:fldCharType="end"/>
        </w:r>
      </w:hyperlink>
    </w:p>
    <w:p w14:paraId="59E2994E" w14:textId="4709F8BF" w:rsidR="006B76CE" w:rsidRDefault="0093555A">
      <w:pPr>
        <w:pStyle w:val="TOC2"/>
        <w:tabs>
          <w:tab w:val="right" w:leader="dot" w:pos="10456"/>
        </w:tabs>
        <w:rPr>
          <w:rFonts w:cs="Times New Roman"/>
          <w:noProof/>
        </w:rPr>
      </w:pPr>
      <w:hyperlink w:anchor="_Toc433020170" w:history="1">
        <w:r w:rsidR="006B76CE" w:rsidRPr="00F00BEC">
          <w:rPr>
            <w:rStyle w:val="Hyperlink"/>
            <w:noProof/>
          </w:rPr>
          <w:t>Checking vehicles before initial use – Pre Start Checks</w:t>
        </w:r>
        <w:r w:rsidR="006B76CE">
          <w:rPr>
            <w:rFonts w:cs="Times New Roman"/>
            <w:noProof/>
            <w:webHidden/>
          </w:rPr>
          <w:tab/>
        </w:r>
        <w:r w:rsidR="006B76CE">
          <w:rPr>
            <w:noProof/>
            <w:webHidden/>
          </w:rPr>
          <w:fldChar w:fldCharType="begin"/>
        </w:r>
        <w:r w:rsidR="006B76CE">
          <w:rPr>
            <w:noProof/>
            <w:webHidden/>
          </w:rPr>
          <w:instrText xml:space="preserve"> PAGEREF _Toc433020170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652028C4" w14:textId="4C83CA2E" w:rsidR="006B76CE" w:rsidRDefault="0093555A">
      <w:pPr>
        <w:pStyle w:val="TOC2"/>
        <w:tabs>
          <w:tab w:val="right" w:leader="dot" w:pos="10456"/>
        </w:tabs>
        <w:rPr>
          <w:rFonts w:cs="Times New Roman"/>
          <w:noProof/>
        </w:rPr>
      </w:pPr>
      <w:hyperlink w:anchor="_Toc433020171" w:history="1">
        <w:r w:rsidR="006B76CE" w:rsidRPr="00F00BEC">
          <w:rPr>
            <w:rStyle w:val="Hyperlink"/>
            <w:noProof/>
          </w:rPr>
          <w:t>Checking the Vehicle before Operation</w:t>
        </w:r>
        <w:r w:rsidR="006B76CE">
          <w:rPr>
            <w:rFonts w:cs="Times New Roman"/>
            <w:noProof/>
            <w:webHidden/>
          </w:rPr>
          <w:tab/>
        </w:r>
        <w:r w:rsidR="006B76CE">
          <w:rPr>
            <w:noProof/>
            <w:webHidden/>
          </w:rPr>
          <w:fldChar w:fldCharType="begin"/>
        </w:r>
        <w:r w:rsidR="006B76CE">
          <w:rPr>
            <w:noProof/>
            <w:webHidden/>
          </w:rPr>
          <w:instrText xml:space="preserve"> PAGEREF _Toc433020171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1DC8C278" w14:textId="773CDA73" w:rsidR="006B76CE" w:rsidRDefault="0093555A">
      <w:pPr>
        <w:pStyle w:val="TOC2"/>
        <w:tabs>
          <w:tab w:val="right" w:leader="dot" w:pos="10456"/>
        </w:tabs>
        <w:rPr>
          <w:rFonts w:cs="Times New Roman"/>
          <w:noProof/>
        </w:rPr>
      </w:pPr>
      <w:hyperlink w:anchor="_Toc433020172" w:history="1">
        <w:r w:rsidR="006B76CE" w:rsidRPr="00F00BEC">
          <w:rPr>
            <w:rStyle w:val="Hyperlink"/>
            <w:noProof/>
          </w:rPr>
          <w:t>Boarding and Alighting from Vehicles</w:t>
        </w:r>
        <w:r w:rsidR="006B76CE">
          <w:rPr>
            <w:rFonts w:cs="Times New Roman"/>
            <w:noProof/>
            <w:webHidden/>
          </w:rPr>
          <w:tab/>
        </w:r>
        <w:r w:rsidR="006B76CE">
          <w:rPr>
            <w:noProof/>
            <w:webHidden/>
          </w:rPr>
          <w:fldChar w:fldCharType="begin"/>
        </w:r>
        <w:r w:rsidR="006B76CE">
          <w:rPr>
            <w:noProof/>
            <w:webHidden/>
          </w:rPr>
          <w:instrText xml:space="preserve"> PAGEREF _Toc433020172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39D93236" w14:textId="21DD1CA0" w:rsidR="006B76CE" w:rsidRDefault="0093555A">
      <w:pPr>
        <w:pStyle w:val="TOC2"/>
        <w:tabs>
          <w:tab w:val="right" w:leader="dot" w:pos="10456"/>
        </w:tabs>
        <w:rPr>
          <w:rFonts w:cs="Times New Roman"/>
          <w:noProof/>
        </w:rPr>
      </w:pPr>
      <w:hyperlink w:anchor="_Toc433020173" w:history="1">
        <w:r w:rsidR="006B76CE" w:rsidRPr="00F00BEC">
          <w:rPr>
            <w:rStyle w:val="Hyperlink"/>
            <w:noProof/>
          </w:rPr>
          <w:t>No smoking in vehicles</w:t>
        </w:r>
        <w:r w:rsidR="006B76CE">
          <w:rPr>
            <w:rFonts w:cs="Times New Roman"/>
            <w:noProof/>
            <w:webHidden/>
          </w:rPr>
          <w:tab/>
        </w:r>
        <w:r w:rsidR="006B76CE">
          <w:rPr>
            <w:noProof/>
            <w:webHidden/>
          </w:rPr>
          <w:fldChar w:fldCharType="begin"/>
        </w:r>
        <w:r w:rsidR="006B76CE">
          <w:rPr>
            <w:noProof/>
            <w:webHidden/>
          </w:rPr>
          <w:instrText xml:space="preserve"> PAGEREF _Toc433020173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5C68196F" w14:textId="237CA2D3" w:rsidR="006B76CE" w:rsidRDefault="0093555A">
      <w:pPr>
        <w:pStyle w:val="TOC2"/>
        <w:tabs>
          <w:tab w:val="right" w:leader="dot" w:pos="10456"/>
        </w:tabs>
        <w:rPr>
          <w:rFonts w:cs="Times New Roman"/>
          <w:noProof/>
        </w:rPr>
      </w:pPr>
      <w:hyperlink w:anchor="_Toc433020174" w:history="1">
        <w:r w:rsidR="006B76CE" w:rsidRPr="00F00BEC">
          <w:rPr>
            <w:rStyle w:val="Hyperlink"/>
            <w:noProof/>
          </w:rPr>
          <w:t>Mobile Phones</w:t>
        </w:r>
        <w:r w:rsidR="006B76CE">
          <w:rPr>
            <w:rFonts w:cs="Times New Roman"/>
            <w:noProof/>
            <w:webHidden/>
          </w:rPr>
          <w:tab/>
        </w:r>
        <w:r w:rsidR="006B76CE">
          <w:rPr>
            <w:noProof/>
            <w:webHidden/>
          </w:rPr>
          <w:fldChar w:fldCharType="begin"/>
        </w:r>
        <w:r w:rsidR="006B76CE">
          <w:rPr>
            <w:noProof/>
            <w:webHidden/>
          </w:rPr>
          <w:instrText xml:space="preserve"> PAGEREF _Toc433020174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20A48CAB" w14:textId="4E1470EB" w:rsidR="006B76CE" w:rsidRDefault="0093555A">
      <w:pPr>
        <w:pStyle w:val="TOC10"/>
        <w:tabs>
          <w:tab w:val="right" w:leader="dot" w:pos="10456"/>
        </w:tabs>
        <w:rPr>
          <w:rFonts w:cs="Times New Roman"/>
          <w:noProof/>
        </w:rPr>
      </w:pPr>
      <w:hyperlink w:anchor="_Toc433020175" w:history="1">
        <w:r w:rsidR="006B76CE" w:rsidRPr="00F00BEC">
          <w:rPr>
            <w:rStyle w:val="Hyperlink"/>
            <w:noProof/>
          </w:rPr>
          <w:t>Vehicle Operation</w:t>
        </w:r>
        <w:r w:rsidR="006B76CE">
          <w:rPr>
            <w:rFonts w:cs="Times New Roman"/>
            <w:noProof/>
            <w:webHidden/>
          </w:rPr>
          <w:tab/>
        </w:r>
        <w:r w:rsidR="006B76CE">
          <w:rPr>
            <w:noProof/>
            <w:webHidden/>
          </w:rPr>
          <w:fldChar w:fldCharType="begin"/>
        </w:r>
        <w:r w:rsidR="006B76CE">
          <w:rPr>
            <w:noProof/>
            <w:webHidden/>
          </w:rPr>
          <w:instrText xml:space="preserve"> PAGEREF _Toc433020175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63B551B0" w14:textId="1151975D" w:rsidR="006B76CE" w:rsidRDefault="0093555A">
      <w:pPr>
        <w:pStyle w:val="TOC2"/>
        <w:tabs>
          <w:tab w:val="right" w:leader="dot" w:pos="10456"/>
        </w:tabs>
        <w:rPr>
          <w:rFonts w:cs="Times New Roman"/>
          <w:noProof/>
        </w:rPr>
      </w:pPr>
      <w:hyperlink w:anchor="_Toc433020176" w:history="1">
        <w:r w:rsidR="006B76CE" w:rsidRPr="00F00BEC">
          <w:rPr>
            <w:rStyle w:val="Hyperlink"/>
            <w:noProof/>
          </w:rPr>
          <w:t>Starting and Moving Off</w:t>
        </w:r>
        <w:r w:rsidR="006B76CE">
          <w:rPr>
            <w:rFonts w:cs="Times New Roman"/>
            <w:noProof/>
            <w:webHidden/>
          </w:rPr>
          <w:tab/>
        </w:r>
        <w:r w:rsidR="006B76CE">
          <w:rPr>
            <w:noProof/>
            <w:webHidden/>
          </w:rPr>
          <w:fldChar w:fldCharType="begin"/>
        </w:r>
        <w:r w:rsidR="006B76CE">
          <w:rPr>
            <w:noProof/>
            <w:webHidden/>
          </w:rPr>
          <w:instrText xml:space="preserve"> PAGEREF _Toc433020176 \h </w:instrText>
        </w:r>
        <w:r w:rsidR="006B76CE">
          <w:rPr>
            <w:noProof/>
            <w:webHidden/>
          </w:rPr>
        </w:r>
        <w:r w:rsidR="006B76CE">
          <w:rPr>
            <w:noProof/>
            <w:webHidden/>
          </w:rPr>
          <w:fldChar w:fldCharType="separate"/>
        </w:r>
        <w:r w:rsidR="00A1320E">
          <w:rPr>
            <w:noProof/>
            <w:webHidden/>
          </w:rPr>
          <w:t>5</w:t>
        </w:r>
        <w:r w:rsidR="006B76CE">
          <w:rPr>
            <w:noProof/>
            <w:webHidden/>
          </w:rPr>
          <w:fldChar w:fldCharType="end"/>
        </w:r>
      </w:hyperlink>
    </w:p>
    <w:p w14:paraId="3E0BB769" w14:textId="6777E264" w:rsidR="006B76CE" w:rsidRDefault="0093555A">
      <w:pPr>
        <w:pStyle w:val="TOC2"/>
        <w:tabs>
          <w:tab w:val="right" w:leader="dot" w:pos="10456"/>
        </w:tabs>
        <w:rPr>
          <w:rFonts w:cs="Times New Roman"/>
          <w:noProof/>
        </w:rPr>
      </w:pPr>
      <w:hyperlink w:anchor="_Toc433020177" w:history="1">
        <w:r w:rsidR="006B76CE" w:rsidRPr="00F00BEC">
          <w:rPr>
            <w:rStyle w:val="Hyperlink"/>
            <w:noProof/>
          </w:rPr>
          <w:t>Reversing</w:t>
        </w:r>
        <w:r w:rsidR="006B76CE">
          <w:rPr>
            <w:rFonts w:cs="Times New Roman"/>
            <w:noProof/>
            <w:webHidden/>
          </w:rPr>
          <w:tab/>
        </w:r>
        <w:r w:rsidR="006B76CE">
          <w:rPr>
            <w:noProof/>
            <w:webHidden/>
          </w:rPr>
          <w:fldChar w:fldCharType="begin"/>
        </w:r>
        <w:r w:rsidR="006B76CE">
          <w:rPr>
            <w:noProof/>
            <w:webHidden/>
          </w:rPr>
          <w:instrText xml:space="preserve"> PAGEREF _Toc433020177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62881541" w14:textId="73B09187" w:rsidR="006B76CE" w:rsidRDefault="0093555A">
      <w:pPr>
        <w:pStyle w:val="TOC2"/>
        <w:tabs>
          <w:tab w:val="right" w:leader="dot" w:pos="10456"/>
        </w:tabs>
        <w:rPr>
          <w:rFonts w:cs="Times New Roman"/>
          <w:noProof/>
        </w:rPr>
      </w:pPr>
      <w:hyperlink w:anchor="_Toc433020178" w:history="1">
        <w:r w:rsidR="006B76CE" w:rsidRPr="00F00BEC">
          <w:rPr>
            <w:rStyle w:val="Hyperlink"/>
            <w:noProof/>
          </w:rPr>
          <w:t>Driving under overhead structures and power lines</w:t>
        </w:r>
        <w:r w:rsidR="006B76CE">
          <w:rPr>
            <w:rFonts w:cs="Times New Roman"/>
            <w:noProof/>
            <w:webHidden/>
          </w:rPr>
          <w:tab/>
        </w:r>
        <w:r w:rsidR="006B76CE">
          <w:rPr>
            <w:noProof/>
            <w:webHidden/>
          </w:rPr>
          <w:fldChar w:fldCharType="begin"/>
        </w:r>
        <w:r w:rsidR="006B76CE">
          <w:rPr>
            <w:noProof/>
            <w:webHidden/>
          </w:rPr>
          <w:instrText xml:space="preserve"> PAGEREF _Toc433020178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19A43DDA" w14:textId="413B316E" w:rsidR="006B76CE" w:rsidRDefault="0093555A">
      <w:pPr>
        <w:pStyle w:val="TOC2"/>
        <w:tabs>
          <w:tab w:val="right" w:leader="dot" w:pos="10456"/>
        </w:tabs>
        <w:rPr>
          <w:rFonts w:cs="Times New Roman"/>
          <w:noProof/>
        </w:rPr>
      </w:pPr>
      <w:hyperlink w:anchor="_Toc433020179" w:history="1">
        <w:r w:rsidR="006B76CE" w:rsidRPr="00F00BEC">
          <w:rPr>
            <w:rStyle w:val="Hyperlink"/>
            <w:noProof/>
          </w:rPr>
          <w:t>Operating near energised power lines</w:t>
        </w:r>
        <w:r w:rsidR="006B76CE">
          <w:rPr>
            <w:rFonts w:cs="Times New Roman"/>
            <w:noProof/>
            <w:webHidden/>
          </w:rPr>
          <w:tab/>
        </w:r>
        <w:r w:rsidR="006B76CE">
          <w:rPr>
            <w:noProof/>
            <w:webHidden/>
          </w:rPr>
          <w:fldChar w:fldCharType="begin"/>
        </w:r>
        <w:r w:rsidR="006B76CE">
          <w:rPr>
            <w:noProof/>
            <w:webHidden/>
          </w:rPr>
          <w:instrText xml:space="preserve"> PAGEREF _Toc433020179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4CE58280" w14:textId="4B5F69E4" w:rsidR="006B76CE" w:rsidRDefault="0093555A">
      <w:pPr>
        <w:pStyle w:val="TOC2"/>
        <w:tabs>
          <w:tab w:val="right" w:leader="dot" w:pos="10456"/>
        </w:tabs>
        <w:rPr>
          <w:rFonts w:cs="Times New Roman"/>
          <w:noProof/>
        </w:rPr>
      </w:pPr>
      <w:hyperlink w:anchor="_Toc433020180" w:history="1">
        <w:r w:rsidR="006B76CE" w:rsidRPr="00F00BEC">
          <w:rPr>
            <w:rStyle w:val="Hyperlink"/>
            <w:noProof/>
          </w:rPr>
          <w:t>Traffic Control</w:t>
        </w:r>
        <w:r w:rsidR="006B76CE">
          <w:rPr>
            <w:rFonts w:cs="Times New Roman"/>
            <w:noProof/>
            <w:webHidden/>
          </w:rPr>
          <w:tab/>
        </w:r>
        <w:r w:rsidR="006B76CE">
          <w:rPr>
            <w:noProof/>
            <w:webHidden/>
          </w:rPr>
          <w:fldChar w:fldCharType="begin"/>
        </w:r>
        <w:r w:rsidR="006B76CE">
          <w:rPr>
            <w:noProof/>
            <w:webHidden/>
          </w:rPr>
          <w:instrText xml:space="preserve"> PAGEREF _Toc433020180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1BCC4C15" w14:textId="6C4CAAC3" w:rsidR="006B76CE" w:rsidRDefault="0093555A">
      <w:pPr>
        <w:pStyle w:val="TOC10"/>
        <w:tabs>
          <w:tab w:val="right" w:leader="dot" w:pos="10456"/>
        </w:tabs>
        <w:rPr>
          <w:rFonts w:cs="Times New Roman"/>
          <w:noProof/>
        </w:rPr>
      </w:pPr>
      <w:hyperlink w:anchor="_Toc433020181" w:history="1">
        <w:r w:rsidR="006B76CE" w:rsidRPr="00F00BEC">
          <w:rPr>
            <w:rStyle w:val="Hyperlink"/>
            <w:noProof/>
          </w:rPr>
          <w:t>Parking / Standing of vehicles</w:t>
        </w:r>
        <w:r w:rsidR="006B76CE">
          <w:rPr>
            <w:rFonts w:cs="Times New Roman"/>
            <w:noProof/>
            <w:webHidden/>
          </w:rPr>
          <w:tab/>
        </w:r>
        <w:r w:rsidR="006B76CE">
          <w:rPr>
            <w:noProof/>
            <w:webHidden/>
          </w:rPr>
          <w:fldChar w:fldCharType="begin"/>
        </w:r>
        <w:r w:rsidR="006B76CE">
          <w:rPr>
            <w:noProof/>
            <w:webHidden/>
          </w:rPr>
          <w:instrText xml:space="preserve"> PAGEREF _Toc433020181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078F8478" w14:textId="358BC6F3" w:rsidR="006B76CE" w:rsidRDefault="0093555A">
      <w:pPr>
        <w:pStyle w:val="TOC2"/>
        <w:tabs>
          <w:tab w:val="right" w:leader="dot" w:pos="10456"/>
        </w:tabs>
        <w:rPr>
          <w:rFonts w:cs="Times New Roman"/>
          <w:noProof/>
        </w:rPr>
      </w:pPr>
      <w:hyperlink w:anchor="_Toc433020182" w:history="1">
        <w:r w:rsidR="006B76CE" w:rsidRPr="00F00BEC">
          <w:rPr>
            <w:rStyle w:val="Hyperlink"/>
            <w:noProof/>
          </w:rPr>
          <w:t>All Vehicles</w:t>
        </w:r>
        <w:r w:rsidR="006B76CE">
          <w:rPr>
            <w:rFonts w:cs="Times New Roman"/>
            <w:noProof/>
            <w:webHidden/>
          </w:rPr>
          <w:tab/>
        </w:r>
        <w:r w:rsidR="006B76CE">
          <w:rPr>
            <w:noProof/>
            <w:webHidden/>
          </w:rPr>
          <w:fldChar w:fldCharType="begin"/>
        </w:r>
        <w:r w:rsidR="006B76CE">
          <w:rPr>
            <w:noProof/>
            <w:webHidden/>
          </w:rPr>
          <w:instrText xml:space="preserve"> PAGEREF _Toc433020182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27D9A3F8" w14:textId="3EDF3E65" w:rsidR="006B76CE" w:rsidRDefault="0093555A">
      <w:pPr>
        <w:pStyle w:val="TOC10"/>
        <w:tabs>
          <w:tab w:val="right" w:leader="dot" w:pos="10456"/>
        </w:tabs>
        <w:rPr>
          <w:rFonts w:cs="Times New Roman"/>
          <w:noProof/>
        </w:rPr>
      </w:pPr>
      <w:hyperlink w:anchor="_Toc433020183" w:history="1">
        <w:r w:rsidR="006B76CE" w:rsidRPr="00F00BEC">
          <w:rPr>
            <w:rStyle w:val="Hyperlink"/>
            <w:noProof/>
          </w:rPr>
          <w:t>Light Vehicles</w:t>
        </w:r>
        <w:r w:rsidR="006B76CE">
          <w:rPr>
            <w:rFonts w:cs="Times New Roman"/>
            <w:noProof/>
            <w:webHidden/>
          </w:rPr>
          <w:tab/>
        </w:r>
        <w:r w:rsidR="006B76CE">
          <w:rPr>
            <w:noProof/>
            <w:webHidden/>
          </w:rPr>
          <w:fldChar w:fldCharType="begin"/>
        </w:r>
        <w:r w:rsidR="006B76CE">
          <w:rPr>
            <w:noProof/>
            <w:webHidden/>
          </w:rPr>
          <w:instrText xml:space="preserve"> PAGEREF _Toc433020183 \h </w:instrText>
        </w:r>
        <w:r w:rsidR="006B76CE">
          <w:rPr>
            <w:noProof/>
            <w:webHidden/>
          </w:rPr>
        </w:r>
        <w:r w:rsidR="006B76CE">
          <w:rPr>
            <w:noProof/>
            <w:webHidden/>
          </w:rPr>
          <w:fldChar w:fldCharType="separate"/>
        </w:r>
        <w:r w:rsidR="00A1320E">
          <w:rPr>
            <w:noProof/>
            <w:webHidden/>
          </w:rPr>
          <w:t>6</w:t>
        </w:r>
        <w:r w:rsidR="006B76CE">
          <w:rPr>
            <w:noProof/>
            <w:webHidden/>
          </w:rPr>
          <w:fldChar w:fldCharType="end"/>
        </w:r>
      </w:hyperlink>
    </w:p>
    <w:p w14:paraId="637439A8" w14:textId="0A48DE06" w:rsidR="006B76CE" w:rsidRDefault="0093555A">
      <w:pPr>
        <w:pStyle w:val="TOC10"/>
        <w:tabs>
          <w:tab w:val="right" w:leader="dot" w:pos="10456"/>
        </w:tabs>
        <w:rPr>
          <w:rFonts w:cs="Times New Roman"/>
          <w:noProof/>
        </w:rPr>
      </w:pPr>
      <w:hyperlink w:anchor="_Toc433020184" w:history="1">
        <w:r w:rsidR="006B76CE" w:rsidRPr="00F00BEC">
          <w:rPr>
            <w:rStyle w:val="Hyperlink"/>
            <w:noProof/>
          </w:rPr>
          <w:t>Broken Down Equipment</w:t>
        </w:r>
        <w:r w:rsidR="006B76CE">
          <w:rPr>
            <w:rFonts w:cs="Times New Roman"/>
            <w:noProof/>
            <w:webHidden/>
          </w:rPr>
          <w:tab/>
        </w:r>
        <w:r w:rsidR="006B76CE">
          <w:rPr>
            <w:noProof/>
            <w:webHidden/>
          </w:rPr>
          <w:fldChar w:fldCharType="begin"/>
        </w:r>
        <w:r w:rsidR="006B76CE">
          <w:rPr>
            <w:noProof/>
            <w:webHidden/>
          </w:rPr>
          <w:instrText xml:space="preserve"> PAGEREF _Toc433020184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7CD4D6B1" w14:textId="7541FDB1" w:rsidR="006B76CE" w:rsidRDefault="0093555A">
      <w:pPr>
        <w:pStyle w:val="TOC2"/>
        <w:tabs>
          <w:tab w:val="right" w:leader="dot" w:pos="10456"/>
        </w:tabs>
        <w:rPr>
          <w:rFonts w:cs="Times New Roman"/>
          <w:noProof/>
        </w:rPr>
      </w:pPr>
      <w:hyperlink w:anchor="_Toc433020185" w:history="1">
        <w:r w:rsidR="006B76CE" w:rsidRPr="00F00BEC">
          <w:rPr>
            <w:rStyle w:val="Hyperlink"/>
            <w:rFonts w:ascii="Arial" w:hAnsi="Arial" w:cs="Arial"/>
            <w:noProof/>
          </w:rPr>
          <w:t>Maintenance personnel working in close proximity to Vehicles and Mobile Equipment in motion.</w:t>
        </w:r>
        <w:r w:rsidR="006B76CE">
          <w:rPr>
            <w:rFonts w:cs="Times New Roman"/>
            <w:noProof/>
            <w:webHidden/>
          </w:rPr>
          <w:tab/>
        </w:r>
        <w:r w:rsidR="006B76CE">
          <w:rPr>
            <w:noProof/>
            <w:webHidden/>
          </w:rPr>
          <w:fldChar w:fldCharType="begin"/>
        </w:r>
        <w:r w:rsidR="006B76CE">
          <w:rPr>
            <w:noProof/>
            <w:webHidden/>
          </w:rPr>
          <w:instrText xml:space="preserve"> PAGEREF _Toc433020185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0C3D3D63" w14:textId="6001702A" w:rsidR="006B76CE" w:rsidRDefault="0093555A">
      <w:pPr>
        <w:pStyle w:val="TOC10"/>
        <w:tabs>
          <w:tab w:val="right" w:leader="dot" w:pos="10456"/>
        </w:tabs>
        <w:rPr>
          <w:rFonts w:cs="Times New Roman"/>
          <w:noProof/>
        </w:rPr>
      </w:pPr>
      <w:hyperlink w:anchor="_Toc433020186" w:history="1">
        <w:r w:rsidR="006B76CE" w:rsidRPr="00F00BEC">
          <w:rPr>
            <w:rStyle w:val="Hyperlink"/>
            <w:noProof/>
          </w:rPr>
          <w:t>Speed Compliance</w:t>
        </w:r>
        <w:r w:rsidR="006B76CE">
          <w:rPr>
            <w:rFonts w:cs="Times New Roman"/>
            <w:noProof/>
            <w:webHidden/>
          </w:rPr>
          <w:tab/>
        </w:r>
        <w:r w:rsidR="006B76CE">
          <w:rPr>
            <w:noProof/>
            <w:webHidden/>
          </w:rPr>
          <w:fldChar w:fldCharType="begin"/>
        </w:r>
        <w:r w:rsidR="006B76CE">
          <w:rPr>
            <w:noProof/>
            <w:webHidden/>
          </w:rPr>
          <w:instrText xml:space="preserve"> PAGEREF _Toc433020186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2468C6D3" w14:textId="4DDD3D81" w:rsidR="006B76CE" w:rsidRDefault="0093555A">
      <w:pPr>
        <w:pStyle w:val="TOC2"/>
        <w:tabs>
          <w:tab w:val="right" w:leader="dot" w:pos="10456"/>
        </w:tabs>
        <w:rPr>
          <w:rFonts w:cs="Times New Roman"/>
          <w:noProof/>
        </w:rPr>
      </w:pPr>
      <w:hyperlink w:anchor="_Toc433020187" w:history="1">
        <w:r w:rsidR="006B76CE" w:rsidRPr="00F00BEC">
          <w:rPr>
            <w:rStyle w:val="Hyperlink"/>
            <w:noProof/>
          </w:rPr>
          <w:t>Speed Limiters</w:t>
        </w:r>
        <w:r w:rsidR="006B76CE">
          <w:rPr>
            <w:rFonts w:cs="Times New Roman"/>
            <w:noProof/>
            <w:webHidden/>
          </w:rPr>
          <w:tab/>
        </w:r>
        <w:r w:rsidR="006B76CE">
          <w:rPr>
            <w:noProof/>
            <w:webHidden/>
          </w:rPr>
          <w:fldChar w:fldCharType="begin"/>
        </w:r>
        <w:r w:rsidR="006B76CE">
          <w:rPr>
            <w:noProof/>
            <w:webHidden/>
          </w:rPr>
          <w:instrText xml:space="preserve"> PAGEREF _Toc433020187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62A0478B" w14:textId="3BCE7F02" w:rsidR="006B76CE" w:rsidRDefault="0093555A">
      <w:pPr>
        <w:pStyle w:val="TOC2"/>
        <w:tabs>
          <w:tab w:val="right" w:leader="dot" w:pos="10456"/>
        </w:tabs>
        <w:rPr>
          <w:rFonts w:cs="Times New Roman"/>
          <w:noProof/>
        </w:rPr>
      </w:pPr>
      <w:hyperlink w:anchor="_Toc433020188" w:history="1">
        <w:r w:rsidR="006B76CE" w:rsidRPr="00F00BEC">
          <w:rPr>
            <w:rStyle w:val="Hyperlink"/>
            <w:noProof/>
          </w:rPr>
          <w:t>Motion Maximum speeds</w:t>
        </w:r>
        <w:r w:rsidR="006B76CE">
          <w:rPr>
            <w:rFonts w:cs="Times New Roman"/>
            <w:noProof/>
            <w:webHidden/>
          </w:rPr>
          <w:tab/>
        </w:r>
        <w:r w:rsidR="006B76CE">
          <w:rPr>
            <w:noProof/>
            <w:webHidden/>
          </w:rPr>
          <w:fldChar w:fldCharType="begin"/>
        </w:r>
        <w:r w:rsidR="006B76CE">
          <w:rPr>
            <w:noProof/>
            <w:webHidden/>
          </w:rPr>
          <w:instrText xml:space="preserve"> PAGEREF _Toc433020188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39E596DC" w14:textId="09D72F5B" w:rsidR="006B76CE" w:rsidRDefault="0093555A">
      <w:pPr>
        <w:pStyle w:val="TOC10"/>
        <w:tabs>
          <w:tab w:val="right" w:leader="dot" w:pos="10456"/>
        </w:tabs>
        <w:rPr>
          <w:rFonts w:cs="Times New Roman"/>
          <w:noProof/>
        </w:rPr>
      </w:pPr>
      <w:hyperlink w:anchor="_Toc433020189" w:history="1">
        <w:r w:rsidR="006B76CE" w:rsidRPr="00F00BEC">
          <w:rPr>
            <w:rStyle w:val="Hyperlink"/>
            <w:noProof/>
          </w:rPr>
          <w:t>Mass, Dimension and Loading</w:t>
        </w:r>
        <w:r w:rsidR="006B76CE">
          <w:rPr>
            <w:rFonts w:cs="Times New Roman"/>
            <w:noProof/>
            <w:webHidden/>
          </w:rPr>
          <w:tab/>
        </w:r>
        <w:r w:rsidR="006B76CE">
          <w:rPr>
            <w:noProof/>
            <w:webHidden/>
          </w:rPr>
          <w:fldChar w:fldCharType="begin"/>
        </w:r>
        <w:r w:rsidR="006B76CE">
          <w:rPr>
            <w:noProof/>
            <w:webHidden/>
          </w:rPr>
          <w:instrText xml:space="preserve"> PAGEREF _Toc433020189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37D936F6" w14:textId="049F0423" w:rsidR="006B76CE" w:rsidRDefault="0093555A">
      <w:pPr>
        <w:pStyle w:val="TOC2"/>
        <w:tabs>
          <w:tab w:val="right" w:leader="dot" w:pos="10456"/>
        </w:tabs>
        <w:rPr>
          <w:rFonts w:cs="Times New Roman"/>
          <w:noProof/>
        </w:rPr>
      </w:pPr>
      <w:hyperlink w:anchor="_Toc433020190" w:history="1">
        <w:r w:rsidR="006B76CE" w:rsidRPr="00F00BEC">
          <w:rPr>
            <w:rStyle w:val="Hyperlink"/>
            <w:rFonts w:ascii="Arial" w:hAnsi="Arial" w:cs="Arial"/>
            <w:noProof/>
          </w:rPr>
          <w:t>Shifting Loads</w:t>
        </w:r>
        <w:r w:rsidR="006B76CE">
          <w:rPr>
            <w:rFonts w:cs="Times New Roman"/>
            <w:noProof/>
            <w:webHidden/>
          </w:rPr>
          <w:tab/>
        </w:r>
        <w:r w:rsidR="006B76CE">
          <w:rPr>
            <w:noProof/>
            <w:webHidden/>
          </w:rPr>
          <w:fldChar w:fldCharType="begin"/>
        </w:r>
        <w:r w:rsidR="006B76CE">
          <w:rPr>
            <w:noProof/>
            <w:webHidden/>
          </w:rPr>
          <w:instrText xml:space="preserve"> PAGEREF _Toc433020190 \h </w:instrText>
        </w:r>
        <w:r w:rsidR="006B76CE">
          <w:rPr>
            <w:noProof/>
            <w:webHidden/>
          </w:rPr>
        </w:r>
        <w:r w:rsidR="006B76CE">
          <w:rPr>
            <w:noProof/>
            <w:webHidden/>
          </w:rPr>
          <w:fldChar w:fldCharType="separate"/>
        </w:r>
        <w:r w:rsidR="00A1320E">
          <w:rPr>
            <w:noProof/>
            <w:webHidden/>
          </w:rPr>
          <w:t>7</w:t>
        </w:r>
        <w:r w:rsidR="006B76CE">
          <w:rPr>
            <w:noProof/>
            <w:webHidden/>
          </w:rPr>
          <w:fldChar w:fldCharType="end"/>
        </w:r>
      </w:hyperlink>
    </w:p>
    <w:p w14:paraId="231E4852" w14:textId="1BAF8A5B" w:rsidR="006B76CE" w:rsidRDefault="0093555A">
      <w:pPr>
        <w:pStyle w:val="TOC2"/>
        <w:tabs>
          <w:tab w:val="right" w:leader="dot" w:pos="10456"/>
        </w:tabs>
        <w:rPr>
          <w:rFonts w:cs="Times New Roman"/>
          <w:noProof/>
        </w:rPr>
      </w:pPr>
      <w:hyperlink w:anchor="_Toc433020191" w:history="1">
        <w:r w:rsidR="006B76CE" w:rsidRPr="00F00BEC">
          <w:rPr>
            <w:rStyle w:val="Hyperlink"/>
            <w:noProof/>
          </w:rPr>
          <w:t>Load Restraint Forces</w:t>
        </w:r>
        <w:r w:rsidR="006B76CE">
          <w:rPr>
            <w:rFonts w:cs="Times New Roman"/>
            <w:noProof/>
            <w:webHidden/>
          </w:rPr>
          <w:tab/>
        </w:r>
        <w:r w:rsidR="006B76CE">
          <w:rPr>
            <w:noProof/>
            <w:webHidden/>
          </w:rPr>
          <w:fldChar w:fldCharType="begin"/>
        </w:r>
        <w:r w:rsidR="006B76CE">
          <w:rPr>
            <w:noProof/>
            <w:webHidden/>
          </w:rPr>
          <w:instrText xml:space="preserve"> PAGEREF _Toc433020191 \h </w:instrText>
        </w:r>
        <w:r w:rsidR="006B76CE">
          <w:rPr>
            <w:noProof/>
            <w:webHidden/>
          </w:rPr>
        </w:r>
        <w:r w:rsidR="006B76CE">
          <w:rPr>
            <w:noProof/>
            <w:webHidden/>
          </w:rPr>
          <w:fldChar w:fldCharType="separate"/>
        </w:r>
        <w:r w:rsidR="00A1320E">
          <w:rPr>
            <w:noProof/>
            <w:webHidden/>
          </w:rPr>
          <w:t>8</w:t>
        </w:r>
        <w:r w:rsidR="006B76CE">
          <w:rPr>
            <w:noProof/>
            <w:webHidden/>
          </w:rPr>
          <w:fldChar w:fldCharType="end"/>
        </w:r>
      </w:hyperlink>
    </w:p>
    <w:p w14:paraId="5BC93A2B" w14:textId="2C08C4F4" w:rsidR="006B76CE" w:rsidRDefault="0093555A">
      <w:pPr>
        <w:pStyle w:val="TOC2"/>
        <w:tabs>
          <w:tab w:val="right" w:leader="dot" w:pos="10456"/>
        </w:tabs>
        <w:rPr>
          <w:rFonts w:cs="Times New Roman"/>
          <w:noProof/>
        </w:rPr>
      </w:pPr>
      <w:hyperlink w:anchor="_Toc433020192" w:history="1">
        <w:r w:rsidR="006B76CE" w:rsidRPr="00F00BEC">
          <w:rPr>
            <w:rStyle w:val="Hyperlink"/>
            <w:noProof/>
          </w:rPr>
          <w:t>Choose a vehicle suitable for the type of load</w:t>
        </w:r>
        <w:r w:rsidR="006B76CE" w:rsidRPr="00F00BEC">
          <w:rPr>
            <w:rStyle w:val="Hyperlink"/>
            <w:rFonts w:ascii="Arial" w:hAnsi="Arial" w:cs="Arial"/>
            <w:noProof/>
          </w:rPr>
          <w:t>.</w:t>
        </w:r>
        <w:r w:rsidR="006B76CE">
          <w:rPr>
            <w:rFonts w:cs="Times New Roman"/>
            <w:noProof/>
            <w:webHidden/>
          </w:rPr>
          <w:tab/>
        </w:r>
        <w:r w:rsidR="006B76CE">
          <w:rPr>
            <w:noProof/>
            <w:webHidden/>
          </w:rPr>
          <w:fldChar w:fldCharType="begin"/>
        </w:r>
        <w:r w:rsidR="006B76CE">
          <w:rPr>
            <w:noProof/>
            <w:webHidden/>
          </w:rPr>
          <w:instrText xml:space="preserve"> PAGEREF _Toc433020192 \h </w:instrText>
        </w:r>
        <w:r w:rsidR="006B76CE">
          <w:rPr>
            <w:noProof/>
            <w:webHidden/>
          </w:rPr>
        </w:r>
        <w:r w:rsidR="006B76CE">
          <w:rPr>
            <w:noProof/>
            <w:webHidden/>
          </w:rPr>
          <w:fldChar w:fldCharType="separate"/>
        </w:r>
        <w:r w:rsidR="00A1320E">
          <w:rPr>
            <w:noProof/>
            <w:webHidden/>
          </w:rPr>
          <w:t>9</w:t>
        </w:r>
        <w:r w:rsidR="006B76CE">
          <w:rPr>
            <w:noProof/>
            <w:webHidden/>
          </w:rPr>
          <w:fldChar w:fldCharType="end"/>
        </w:r>
      </w:hyperlink>
    </w:p>
    <w:p w14:paraId="37BF6AC3" w14:textId="19986408" w:rsidR="006B76CE" w:rsidRDefault="0093555A">
      <w:pPr>
        <w:pStyle w:val="TOC2"/>
        <w:tabs>
          <w:tab w:val="right" w:leader="dot" w:pos="10456"/>
        </w:tabs>
        <w:rPr>
          <w:rFonts w:cs="Times New Roman"/>
          <w:noProof/>
        </w:rPr>
      </w:pPr>
      <w:hyperlink w:anchor="_Toc433020194" w:history="1">
        <w:r w:rsidR="006B76CE" w:rsidRPr="00F00BEC">
          <w:rPr>
            <w:rStyle w:val="Hyperlink"/>
            <w:noProof/>
          </w:rPr>
          <w:t>Positioning the Load</w:t>
        </w:r>
        <w:r w:rsidR="006B76CE">
          <w:rPr>
            <w:rFonts w:cs="Times New Roman"/>
            <w:noProof/>
            <w:webHidden/>
          </w:rPr>
          <w:tab/>
        </w:r>
        <w:r w:rsidR="006B76CE">
          <w:rPr>
            <w:noProof/>
            <w:webHidden/>
          </w:rPr>
          <w:fldChar w:fldCharType="begin"/>
        </w:r>
        <w:r w:rsidR="006B76CE">
          <w:rPr>
            <w:noProof/>
            <w:webHidden/>
          </w:rPr>
          <w:instrText xml:space="preserve"> PAGEREF _Toc433020194 \h </w:instrText>
        </w:r>
        <w:r w:rsidR="006B76CE">
          <w:rPr>
            <w:noProof/>
            <w:webHidden/>
          </w:rPr>
        </w:r>
        <w:r w:rsidR="006B76CE">
          <w:rPr>
            <w:noProof/>
            <w:webHidden/>
          </w:rPr>
          <w:fldChar w:fldCharType="separate"/>
        </w:r>
        <w:r w:rsidR="00A1320E">
          <w:rPr>
            <w:noProof/>
            <w:webHidden/>
          </w:rPr>
          <w:t>10</w:t>
        </w:r>
        <w:r w:rsidR="006B76CE">
          <w:rPr>
            <w:noProof/>
            <w:webHidden/>
          </w:rPr>
          <w:fldChar w:fldCharType="end"/>
        </w:r>
      </w:hyperlink>
    </w:p>
    <w:p w14:paraId="456F7E80" w14:textId="36170FA7" w:rsidR="006B76CE" w:rsidRDefault="0093555A">
      <w:pPr>
        <w:pStyle w:val="TOC2"/>
        <w:tabs>
          <w:tab w:val="right" w:leader="dot" w:pos="10456"/>
        </w:tabs>
        <w:rPr>
          <w:rFonts w:cs="Times New Roman"/>
          <w:noProof/>
        </w:rPr>
      </w:pPr>
      <w:hyperlink w:anchor="_Toc433020195" w:history="1">
        <w:r w:rsidR="006B76CE" w:rsidRPr="00F00BEC">
          <w:rPr>
            <w:rStyle w:val="Hyperlink"/>
            <w:noProof/>
          </w:rPr>
          <w:t>The consequences of the load shifting or falling.</w:t>
        </w:r>
        <w:r w:rsidR="006B76CE">
          <w:rPr>
            <w:rFonts w:cs="Times New Roman"/>
            <w:noProof/>
            <w:webHidden/>
          </w:rPr>
          <w:tab/>
        </w:r>
        <w:r w:rsidR="006B76CE">
          <w:rPr>
            <w:noProof/>
            <w:webHidden/>
          </w:rPr>
          <w:fldChar w:fldCharType="begin"/>
        </w:r>
        <w:r w:rsidR="006B76CE">
          <w:rPr>
            <w:noProof/>
            <w:webHidden/>
          </w:rPr>
          <w:instrText xml:space="preserve"> PAGEREF _Toc433020195 \h </w:instrText>
        </w:r>
        <w:r w:rsidR="006B76CE">
          <w:rPr>
            <w:noProof/>
            <w:webHidden/>
          </w:rPr>
        </w:r>
        <w:r w:rsidR="006B76CE">
          <w:rPr>
            <w:noProof/>
            <w:webHidden/>
          </w:rPr>
          <w:fldChar w:fldCharType="separate"/>
        </w:r>
        <w:r w:rsidR="00A1320E">
          <w:rPr>
            <w:noProof/>
            <w:webHidden/>
          </w:rPr>
          <w:t>11</w:t>
        </w:r>
        <w:r w:rsidR="006B76CE">
          <w:rPr>
            <w:noProof/>
            <w:webHidden/>
          </w:rPr>
          <w:fldChar w:fldCharType="end"/>
        </w:r>
      </w:hyperlink>
    </w:p>
    <w:p w14:paraId="6154CF29" w14:textId="4633B531" w:rsidR="006B76CE" w:rsidRDefault="0093555A">
      <w:pPr>
        <w:pStyle w:val="TOC2"/>
        <w:tabs>
          <w:tab w:val="right" w:leader="dot" w:pos="10456"/>
        </w:tabs>
        <w:rPr>
          <w:rFonts w:cs="Times New Roman"/>
          <w:noProof/>
        </w:rPr>
      </w:pPr>
      <w:hyperlink w:anchor="_Toc433020196" w:history="1">
        <w:r w:rsidR="006B76CE" w:rsidRPr="00F00BEC">
          <w:rPr>
            <w:rStyle w:val="Hyperlink"/>
            <w:noProof/>
          </w:rPr>
          <w:t>Direct Lashing</w:t>
        </w:r>
        <w:r w:rsidR="006B76CE">
          <w:rPr>
            <w:rFonts w:cs="Times New Roman"/>
            <w:noProof/>
            <w:webHidden/>
          </w:rPr>
          <w:tab/>
        </w:r>
        <w:r w:rsidR="006B76CE">
          <w:rPr>
            <w:noProof/>
            <w:webHidden/>
          </w:rPr>
          <w:fldChar w:fldCharType="begin"/>
        </w:r>
        <w:r w:rsidR="006B76CE">
          <w:rPr>
            <w:noProof/>
            <w:webHidden/>
          </w:rPr>
          <w:instrText xml:space="preserve"> PAGEREF _Toc433020196 \h </w:instrText>
        </w:r>
        <w:r w:rsidR="006B76CE">
          <w:rPr>
            <w:noProof/>
            <w:webHidden/>
          </w:rPr>
        </w:r>
        <w:r w:rsidR="006B76CE">
          <w:rPr>
            <w:noProof/>
            <w:webHidden/>
          </w:rPr>
          <w:fldChar w:fldCharType="separate"/>
        </w:r>
        <w:r w:rsidR="00A1320E">
          <w:rPr>
            <w:noProof/>
            <w:webHidden/>
          </w:rPr>
          <w:t>12</w:t>
        </w:r>
        <w:r w:rsidR="006B76CE">
          <w:rPr>
            <w:noProof/>
            <w:webHidden/>
          </w:rPr>
          <w:fldChar w:fldCharType="end"/>
        </w:r>
      </w:hyperlink>
    </w:p>
    <w:p w14:paraId="0D9C4FDC" w14:textId="47574B1D" w:rsidR="006B76CE" w:rsidRDefault="0093555A">
      <w:pPr>
        <w:pStyle w:val="TOC2"/>
        <w:tabs>
          <w:tab w:val="right" w:leader="dot" w:pos="10456"/>
        </w:tabs>
        <w:rPr>
          <w:rFonts w:cs="Times New Roman"/>
          <w:noProof/>
        </w:rPr>
      </w:pPr>
      <w:hyperlink w:anchor="_Toc433020197" w:history="1">
        <w:r w:rsidR="006B76CE" w:rsidRPr="00F00BEC">
          <w:rPr>
            <w:rStyle w:val="Hyperlink"/>
            <w:noProof/>
          </w:rPr>
          <w:t>Direct lashing Angles</w:t>
        </w:r>
        <w:r w:rsidR="006B76CE">
          <w:rPr>
            <w:rFonts w:cs="Times New Roman"/>
            <w:noProof/>
            <w:webHidden/>
          </w:rPr>
          <w:tab/>
        </w:r>
        <w:r w:rsidR="006B76CE">
          <w:rPr>
            <w:noProof/>
            <w:webHidden/>
          </w:rPr>
          <w:fldChar w:fldCharType="begin"/>
        </w:r>
        <w:r w:rsidR="006B76CE">
          <w:rPr>
            <w:noProof/>
            <w:webHidden/>
          </w:rPr>
          <w:instrText xml:space="preserve"> PAGEREF _Toc433020197 \h </w:instrText>
        </w:r>
        <w:r w:rsidR="006B76CE">
          <w:rPr>
            <w:noProof/>
            <w:webHidden/>
          </w:rPr>
        </w:r>
        <w:r w:rsidR="006B76CE">
          <w:rPr>
            <w:noProof/>
            <w:webHidden/>
          </w:rPr>
          <w:fldChar w:fldCharType="separate"/>
        </w:r>
        <w:r w:rsidR="00A1320E">
          <w:rPr>
            <w:noProof/>
            <w:webHidden/>
          </w:rPr>
          <w:t>12</w:t>
        </w:r>
        <w:r w:rsidR="006B76CE">
          <w:rPr>
            <w:noProof/>
            <w:webHidden/>
          </w:rPr>
          <w:fldChar w:fldCharType="end"/>
        </w:r>
      </w:hyperlink>
    </w:p>
    <w:p w14:paraId="40B056FB" w14:textId="661A1F4A" w:rsidR="006B76CE" w:rsidRDefault="0093555A">
      <w:pPr>
        <w:pStyle w:val="TOC2"/>
        <w:tabs>
          <w:tab w:val="right" w:leader="dot" w:pos="10456"/>
        </w:tabs>
        <w:rPr>
          <w:rFonts w:cs="Times New Roman"/>
          <w:noProof/>
        </w:rPr>
      </w:pPr>
      <w:hyperlink w:anchor="_Toc433020198" w:history="1">
        <w:r w:rsidR="006B76CE" w:rsidRPr="00F00BEC">
          <w:rPr>
            <w:rStyle w:val="Hyperlink"/>
            <w:noProof/>
          </w:rPr>
          <w:t>Lashing Positions</w:t>
        </w:r>
        <w:r w:rsidR="006B76CE">
          <w:rPr>
            <w:rFonts w:cs="Times New Roman"/>
            <w:noProof/>
            <w:webHidden/>
          </w:rPr>
          <w:tab/>
        </w:r>
        <w:r w:rsidR="006B76CE">
          <w:rPr>
            <w:noProof/>
            <w:webHidden/>
          </w:rPr>
          <w:fldChar w:fldCharType="begin"/>
        </w:r>
        <w:r w:rsidR="006B76CE">
          <w:rPr>
            <w:noProof/>
            <w:webHidden/>
          </w:rPr>
          <w:instrText xml:space="preserve"> PAGEREF _Toc433020198 \h </w:instrText>
        </w:r>
        <w:r w:rsidR="006B76CE">
          <w:rPr>
            <w:noProof/>
            <w:webHidden/>
          </w:rPr>
        </w:r>
        <w:r w:rsidR="006B76CE">
          <w:rPr>
            <w:noProof/>
            <w:webHidden/>
          </w:rPr>
          <w:fldChar w:fldCharType="separate"/>
        </w:r>
        <w:r w:rsidR="00A1320E">
          <w:rPr>
            <w:noProof/>
            <w:webHidden/>
          </w:rPr>
          <w:t>13</w:t>
        </w:r>
        <w:r w:rsidR="006B76CE">
          <w:rPr>
            <w:noProof/>
            <w:webHidden/>
          </w:rPr>
          <w:fldChar w:fldCharType="end"/>
        </w:r>
      </w:hyperlink>
    </w:p>
    <w:p w14:paraId="4805AD88" w14:textId="18DF63D7" w:rsidR="006B76CE" w:rsidRDefault="0093555A">
      <w:pPr>
        <w:pStyle w:val="TOC2"/>
        <w:tabs>
          <w:tab w:val="right" w:leader="dot" w:pos="10456"/>
        </w:tabs>
        <w:rPr>
          <w:rFonts w:cs="Times New Roman"/>
          <w:noProof/>
        </w:rPr>
      </w:pPr>
      <w:hyperlink w:anchor="_Toc433020199" w:history="1">
        <w:r w:rsidR="006B76CE" w:rsidRPr="00F00BEC">
          <w:rPr>
            <w:rStyle w:val="Hyperlink"/>
            <w:noProof/>
          </w:rPr>
          <w:t>Lashing Capacities</w:t>
        </w:r>
        <w:r w:rsidR="006B76CE">
          <w:rPr>
            <w:rFonts w:cs="Times New Roman"/>
            <w:noProof/>
            <w:webHidden/>
          </w:rPr>
          <w:tab/>
        </w:r>
        <w:r w:rsidR="006B76CE">
          <w:rPr>
            <w:noProof/>
            <w:webHidden/>
          </w:rPr>
          <w:fldChar w:fldCharType="begin"/>
        </w:r>
        <w:r w:rsidR="006B76CE">
          <w:rPr>
            <w:noProof/>
            <w:webHidden/>
          </w:rPr>
          <w:instrText xml:space="preserve"> PAGEREF _Toc433020199 \h </w:instrText>
        </w:r>
        <w:r w:rsidR="006B76CE">
          <w:rPr>
            <w:noProof/>
            <w:webHidden/>
          </w:rPr>
        </w:r>
        <w:r w:rsidR="006B76CE">
          <w:rPr>
            <w:noProof/>
            <w:webHidden/>
          </w:rPr>
          <w:fldChar w:fldCharType="separate"/>
        </w:r>
        <w:r w:rsidR="00A1320E">
          <w:rPr>
            <w:noProof/>
            <w:webHidden/>
          </w:rPr>
          <w:t>13</w:t>
        </w:r>
        <w:r w:rsidR="006B76CE">
          <w:rPr>
            <w:noProof/>
            <w:webHidden/>
          </w:rPr>
          <w:fldChar w:fldCharType="end"/>
        </w:r>
      </w:hyperlink>
    </w:p>
    <w:p w14:paraId="1CDF05C9" w14:textId="7A1C4E65" w:rsidR="006B76CE" w:rsidRDefault="0093555A">
      <w:pPr>
        <w:pStyle w:val="TOC2"/>
        <w:tabs>
          <w:tab w:val="right" w:leader="dot" w:pos="10456"/>
        </w:tabs>
        <w:rPr>
          <w:rFonts w:cs="Times New Roman"/>
          <w:noProof/>
        </w:rPr>
      </w:pPr>
      <w:hyperlink w:anchor="_Toc433020200" w:history="1">
        <w:r w:rsidR="006B76CE" w:rsidRPr="00F00BEC">
          <w:rPr>
            <w:rStyle w:val="Hyperlink"/>
            <w:noProof/>
          </w:rPr>
          <w:t>Inspecting and using chains</w:t>
        </w:r>
        <w:r w:rsidR="006B76CE">
          <w:rPr>
            <w:rFonts w:cs="Times New Roman"/>
            <w:noProof/>
            <w:webHidden/>
          </w:rPr>
          <w:tab/>
        </w:r>
        <w:r w:rsidR="006B76CE">
          <w:rPr>
            <w:noProof/>
            <w:webHidden/>
          </w:rPr>
          <w:fldChar w:fldCharType="begin"/>
        </w:r>
        <w:r w:rsidR="006B76CE">
          <w:rPr>
            <w:noProof/>
            <w:webHidden/>
          </w:rPr>
          <w:instrText xml:space="preserve"> PAGEREF _Toc433020200 \h </w:instrText>
        </w:r>
        <w:r w:rsidR="006B76CE">
          <w:rPr>
            <w:noProof/>
            <w:webHidden/>
          </w:rPr>
        </w:r>
        <w:r w:rsidR="006B76CE">
          <w:rPr>
            <w:noProof/>
            <w:webHidden/>
          </w:rPr>
          <w:fldChar w:fldCharType="separate"/>
        </w:r>
        <w:r w:rsidR="00A1320E">
          <w:rPr>
            <w:noProof/>
            <w:webHidden/>
          </w:rPr>
          <w:t>14</w:t>
        </w:r>
        <w:r w:rsidR="006B76CE">
          <w:rPr>
            <w:noProof/>
            <w:webHidden/>
          </w:rPr>
          <w:fldChar w:fldCharType="end"/>
        </w:r>
      </w:hyperlink>
    </w:p>
    <w:p w14:paraId="32EDBF85" w14:textId="18FDBE0B" w:rsidR="006B76CE" w:rsidRDefault="0093555A">
      <w:pPr>
        <w:pStyle w:val="TOC10"/>
        <w:tabs>
          <w:tab w:val="right" w:leader="dot" w:pos="10456"/>
        </w:tabs>
        <w:rPr>
          <w:rFonts w:cs="Times New Roman"/>
          <w:noProof/>
        </w:rPr>
      </w:pPr>
      <w:hyperlink w:anchor="_Toc433020201" w:history="1">
        <w:r w:rsidR="006B76CE" w:rsidRPr="00F00BEC">
          <w:rPr>
            <w:rStyle w:val="Hyperlink"/>
            <w:noProof/>
          </w:rPr>
          <w:t>Dangerous Goods</w:t>
        </w:r>
        <w:r w:rsidR="006B76CE">
          <w:rPr>
            <w:rFonts w:cs="Times New Roman"/>
            <w:noProof/>
            <w:webHidden/>
          </w:rPr>
          <w:tab/>
        </w:r>
        <w:r w:rsidR="006B76CE">
          <w:rPr>
            <w:noProof/>
            <w:webHidden/>
          </w:rPr>
          <w:fldChar w:fldCharType="begin"/>
        </w:r>
        <w:r w:rsidR="006B76CE">
          <w:rPr>
            <w:noProof/>
            <w:webHidden/>
          </w:rPr>
          <w:instrText xml:space="preserve"> PAGEREF _Toc433020201 \h </w:instrText>
        </w:r>
        <w:r w:rsidR="006B76CE">
          <w:rPr>
            <w:noProof/>
            <w:webHidden/>
          </w:rPr>
        </w:r>
        <w:r w:rsidR="006B76CE">
          <w:rPr>
            <w:noProof/>
            <w:webHidden/>
          </w:rPr>
          <w:fldChar w:fldCharType="separate"/>
        </w:r>
        <w:r w:rsidR="00A1320E">
          <w:rPr>
            <w:noProof/>
            <w:webHidden/>
          </w:rPr>
          <w:t>14</w:t>
        </w:r>
        <w:r w:rsidR="006B76CE">
          <w:rPr>
            <w:noProof/>
            <w:webHidden/>
          </w:rPr>
          <w:fldChar w:fldCharType="end"/>
        </w:r>
      </w:hyperlink>
    </w:p>
    <w:p w14:paraId="65D92070" w14:textId="4B586519" w:rsidR="006B76CE" w:rsidRDefault="0093555A">
      <w:pPr>
        <w:pStyle w:val="TOC2"/>
        <w:tabs>
          <w:tab w:val="right" w:leader="dot" w:pos="10456"/>
        </w:tabs>
        <w:rPr>
          <w:rFonts w:cs="Times New Roman"/>
          <w:noProof/>
        </w:rPr>
      </w:pPr>
      <w:hyperlink w:anchor="_Toc433020202" w:history="1">
        <w:r w:rsidR="006B76CE" w:rsidRPr="00F00BEC">
          <w:rPr>
            <w:rStyle w:val="Hyperlink"/>
            <w:noProof/>
          </w:rPr>
          <w:t>Leakage and spills</w:t>
        </w:r>
        <w:r w:rsidR="006B76CE">
          <w:rPr>
            <w:rFonts w:cs="Times New Roman"/>
            <w:noProof/>
            <w:webHidden/>
          </w:rPr>
          <w:tab/>
        </w:r>
        <w:r w:rsidR="006B76CE">
          <w:rPr>
            <w:noProof/>
            <w:webHidden/>
          </w:rPr>
          <w:fldChar w:fldCharType="begin"/>
        </w:r>
        <w:r w:rsidR="006B76CE">
          <w:rPr>
            <w:noProof/>
            <w:webHidden/>
          </w:rPr>
          <w:instrText xml:space="preserve"> PAGEREF _Toc433020202 \h </w:instrText>
        </w:r>
        <w:r w:rsidR="006B76CE">
          <w:rPr>
            <w:noProof/>
            <w:webHidden/>
          </w:rPr>
        </w:r>
        <w:r w:rsidR="006B76CE">
          <w:rPr>
            <w:noProof/>
            <w:webHidden/>
          </w:rPr>
          <w:fldChar w:fldCharType="separate"/>
        </w:r>
        <w:r w:rsidR="00A1320E">
          <w:rPr>
            <w:noProof/>
            <w:webHidden/>
          </w:rPr>
          <w:t>14</w:t>
        </w:r>
        <w:r w:rsidR="006B76CE">
          <w:rPr>
            <w:noProof/>
            <w:webHidden/>
          </w:rPr>
          <w:fldChar w:fldCharType="end"/>
        </w:r>
      </w:hyperlink>
    </w:p>
    <w:p w14:paraId="55BE61B2" w14:textId="2BDC9EA0" w:rsidR="006B76CE" w:rsidRDefault="0093555A">
      <w:pPr>
        <w:pStyle w:val="TOC10"/>
        <w:tabs>
          <w:tab w:val="right" w:leader="dot" w:pos="10456"/>
        </w:tabs>
        <w:rPr>
          <w:rFonts w:cs="Times New Roman"/>
          <w:noProof/>
        </w:rPr>
      </w:pPr>
      <w:hyperlink w:anchor="_Toc433020203" w:history="1">
        <w:r w:rsidR="006B76CE" w:rsidRPr="00F00BEC">
          <w:rPr>
            <w:rStyle w:val="Hyperlink"/>
            <w:noProof/>
          </w:rPr>
          <w:t>Fatigue Management</w:t>
        </w:r>
        <w:r w:rsidR="006B76CE">
          <w:rPr>
            <w:rFonts w:cs="Times New Roman"/>
            <w:noProof/>
            <w:webHidden/>
          </w:rPr>
          <w:tab/>
        </w:r>
        <w:r w:rsidR="006B76CE">
          <w:rPr>
            <w:noProof/>
            <w:webHidden/>
          </w:rPr>
          <w:fldChar w:fldCharType="begin"/>
        </w:r>
        <w:r w:rsidR="006B76CE">
          <w:rPr>
            <w:noProof/>
            <w:webHidden/>
          </w:rPr>
          <w:instrText xml:space="preserve"> PAGEREF _Toc433020203 \h </w:instrText>
        </w:r>
        <w:r w:rsidR="006B76CE">
          <w:rPr>
            <w:noProof/>
            <w:webHidden/>
          </w:rPr>
        </w:r>
        <w:r w:rsidR="006B76CE">
          <w:rPr>
            <w:noProof/>
            <w:webHidden/>
          </w:rPr>
          <w:fldChar w:fldCharType="separate"/>
        </w:r>
        <w:r w:rsidR="00A1320E">
          <w:rPr>
            <w:noProof/>
            <w:webHidden/>
          </w:rPr>
          <w:t>15</w:t>
        </w:r>
        <w:r w:rsidR="006B76CE">
          <w:rPr>
            <w:noProof/>
            <w:webHidden/>
          </w:rPr>
          <w:fldChar w:fldCharType="end"/>
        </w:r>
      </w:hyperlink>
    </w:p>
    <w:p w14:paraId="03B6D0EB" w14:textId="1EBD4D31" w:rsidR="006B76CE" w:rsidRDefault="0093555A">
      <w:pPr>
        <w:pStyle w:val="TOC2"/>
        <w:tabs>
          <w:tab w:val="right" w:leader="dot" w:pos="10456"/>
        </w:tabs>
        <w:rPr>
          <w:rFonts w:cs="Times New Roman"/>
          <w:noProof/>
        </w:rPr>
      </w:pPr>
      <w:hyperlink w:anchor="_Toc433020204" w:history="1">
        <w:r w:rsidR="006B76CE" w:rsidRPr="00F00BEC">
          <w:rPr>
            <w:rStyle w:val="Hyperlink"/>
            <w:noProof/>
          </w:rPr>
          <w:t>Sleeping in Cabs of Heavy Equipment</w:t>
        </w:r>
        <w:r w:rsidR="006B76CE">
          <w:rPr>
            <w:rFonts w:cs="Times New Roman"/>
            <w:noProof/>
            <w:webHidden/>
          </w:rPr>
          <w:tab/>
        </w:r>
        <w:r w:rsidR="006B76CE">
          <w:rPr>
            <w:noProof/>
            <w:webHidden/>
          </w:rPr>
          <w:fldChar w:fldCharType="begin"/>
        </w:r>
        <w:r w:rsidR="006B76CE">
          <w:rPr>
            <w:noProof/>
            <w:webHidden/>
          </w:rPr>
          <w:instrText xml:space="preserve"> PAGEREF _Toc433020204 \h </w:instrText>
        </w:r>
        <w:r w:rsidR="006B76CE">
          <w:rPr>
            <w:noProof/>
            <w:webHidden/>
          </w:rPr>
        </w:r>
        <w:r w:rsidR="006B76CE">
          <w:rPr>
            <w:noProof/>
            <w:webHidden/>
          </w:rPr>
          <w:fldChar w:fldCharType="separate"/>
        </w:r>
        <w:r w:rsidR="00A1320E">
          <w:rPr>
            <w:noProof/>
            <w:webHidden/>
          </w:rPr>
          <w:t>15</w:t>
        </w:r>
        <w:r w:rsidR="006B76CE">
          <w:rPr>
            <w:noProof/>
            <w:webHidden/>
          </w:rPr>
          <w:fldChar w:fldCharType="end"/>
        </w:r>
      </w:hyperlink>
    </w:p>
    <w:p w14:paraId="17798663" w14:textId="47920EE1" w:rsidR="006B76CE" w:rsidRDefault="0093555A">
      <w:pPr>
        <w:pStyle w:val="TOC10"/>
        <w:tabs>
          <w:tab w:val="right" w:leader="dot" w:pos="10456"/>
        </w:tabs>
        <w:rPr>
          <w:rFonts w:cs="Times New Roman"/>
          <w:noProof/>
        </w:rPr>
      </w:pPr>
      <w:hyperlink w:anchor="_Toc433020205" w:history="1">
        <w:r w:rsidR="006B76CE" w:rsidRPr="00F00BEC">
          <w:rPr>
            <w:rStyle w:val="Hyperlink"/>
            <w:noProof/>
          </w:rPr>
          <w:t>Loading and Unloading</w:t>
        </w:r>
        <w:r w:rsidR="006B76CE">
          <w:rPr>
            <w:rFonts w:cs="Times New Roman"/>
            <w:noProof/>
            <w:webHidden/>
          </w:rPr>
          <w:tab/>
        </w:r>
        <w:r w:rsidR="006B76CE">
          <w:rPr>
            <w:noProof/>
            <w:webHidden/>
          </w:rPr>
          <w:fldChar w:fldCharType="begin"/>
        </w:r>
        <w:r w:rsidR="006B76CE">
          <w:rPr>
            <w:noProof/>
            <w:webHidden/>
          </w:rPr>
          <w:instrText xml:space="preserve"> PAGEREF _Toc433020205 \h </w:instrText>
        </w:r>
        <w:r w:rsidR="006B76CE">
          <w:rPr>
            <w:noProof/>
            <w:webHidden/>
          </w:rPr>
        </w:r>
        <w:r w:rsidR="006B76CE">
          <w:rPr>
            <w:noProof/>
            <w:webHidden/>
          </w:rPr>
          <w:fldChar w:fldCharType="separate"/>
        </w:r>
        <w:r w:rsidR="00A1320E">
          <w:rPr>
            <w:noProof/>
            <w:webHidden/>
          </w:rPr>
          <w:t>15</w:t>
        </w:r>
        <w:r w:rsidR="006B76CE">
          <w:rPr>
            <w:noProof/>
            <w:webHidden/>
          </w:rPr>
          <w:fldChar w:fldCharType="end"/>
        </w:r>
      </w:hyperlink>
    </w:p>
    <w:p w14:paraId="2C255497" w14:textId="5E76B4D7" w:rsidR="006B76CE" w:rsidRDefault="0093555A">
      <w:pPr>
        <w:pStyle w:val="TOC2"/>
        <w:tabs>
          <w:tab w:val="right" w:leader="dot" w:pos="10456"/>
        </w:tabs>
        <w:rPr>
          <w:rFonts w:cs="Times New Roman"/>
          <w:noProof/>
        </w:rPr>
      </w:pPr>
      <w:hyperlink w:anchor="_Toc433020206" w:history="1">
        <w:r w:rsidR="006B76CE" w:rsidRPr="00F00BEC">
          <w:rPr>
            <w:rStyle w:val="Hyperlink"/>
            <w:noProof/>
          </w:rPr>
          <w:t>Loading and Unloading equipment from vehicles</w:t>
        </w:r>
        <w:r w:rsidR="006B76CE">
          <w:rPr>
            <w:rFonts w:cs="Times New Roman"/>
            <w:noProof/>
            <w:webHidden/>
          </w:rPr>
          <w:tab/>
        </w:r>
        <w:r w:rsidR="006B76CE">
          <w:rPr>
            <w:noProof/>
            <w:webHidden/>
          </w:rPr>
          <w:fldChar w:fldCharType="begin"/>
        </w:r>
        <w:r w:rsidR="006B76CE">
          <w:rPr>
            <w:noProof/>
            <w:webHidden/>
          </w:rPr>
          <w:instrText xml:space="preserve"> PAGEREF _Toc433020206 \h </w:instrText>
        </w:r>
        <w:r w:rsidR="006B76CE">
          <w:rPr>
            <w:noProof/>
            <w:webHidden/>
          </w:rPr>
        </w:r>
        <w:r w:rsidR="006B76CE">
          <w:rPr>
            <w:noProof/>
            <w:webHidden/>
          </w:rPr>
          <w:fldChar w:fldCharType="separate"/>
        </w:r>
        <w:r w:rsidR="00A1320E">
          <w:rPr>
            <w:noProof/>
            <w:webHidden/>
          </w:rPr>
          <w:t>15</w:t>
        </w:r>
        <w:r w:rsidR="006B76CE">
          <w:rPr>
            <w:noProof/>
            <w:webHidden/>
          </w:rPr>
          <w:fldChar w:fldCharType="end"/>
        </w:r>
      </w:hyperlink>
    </w:p>
    <w:p w14:paraId="2F2AE96B" w14:textId="4575735A" w:rsidR="006B76CE" w:rsidRDefault="0093555A">
      <w:pPr>
        <w:pStyle w:val="TOC10"/>
        <w:tabs>
          <w:tab w:val="right" w:leader="dot" w:pos="10456"/>
        </w:tabs>
        <w:rPr>
          <w:rFonts w:cs="Times New Roman"/>
          <w:noProof/>
        </w:rPr>
      </w:pPr>
      <w:hyperlink w:anchor="_Toc433020207" w:history="1">
        <w:r w:rsidR="006B76CE" w:rsidRPr="00F00BEC">
          <w:rPr>
            <w:rStyle w:val="Hyperlink"/>
            <w:noProof/>
          </w:rPr>
          <w:t>Maintenance of Vehicles</w:t>
        </w:r>
        <w:r w:rsidR="006B76CE">
          <w:rPr>
            <w:rFonts w:cs="Times New Roman"/>
            <w:noProof/>
            <w:webHidden/>
          </w:rPr>
          <w:tab/>
        </w:r>
        <w:r w:rsidR="006B76CE">
          <w:rPr>
            <w:noProof/>
            <w:webHidden/>
          </w:rPr>
          <w:fldChar w:fldCharType="begin"/>
        </w:r>
        <w:r w:rsidR="006B76CE">
          <w:rPr>
            <w:noProof/>
            <w:webHidden/>
          </w:rPr>
          <w:instrText xml:space="preserve"> PAGEREF _Toc433020207 \h </w:instrText>
        </w:r>
        <w:r w:rsidR="006B76CE">
          <w:rPr>
            <w:noProof/>
            <w:webHidden/>
          </w:rPr>
        </w:r>
        <w:r w:rsidR="006B76CE">
          <w:rPr>
            <w:noProof/>
            <w:webHidden/>
          </w:rPr>
          <w:fldChar w:fldCharType="separate"/>
        </w:r>
        <w:r w:rsidR="00A1320E">
          <w:rPr>
            <w:noProof/>
            <w:webHidden/>
          </w:rPr>
          <w:t>16</w:t>
        </w:r>
        <w:r w:rsidR="006B76CE">
          <w:rPr>
            <w:noProof/>
            <w:webHidden/>
          </w:rPr>
          <w:fldChar w:fldCharType="end"/>
        </w:r>
      </w:hyperlink>
    </w:p>
    <w:p w14:paraId="1C496911" w14:textId="6A526E65" w:rsidR="006B76CE" w:rsidRDefault="0093555A">
      <w:pPr>
        <w:pStyle w:val="TOC2"/>
        <w:tabs>
          <w:tab w:val="right" w:leader="dot" w:pos="10456"/>
        </w:tabs>
        <w:rPr>
          <w:rFonts w:cs="Times New Roman"/>
          <w:noProof/>
        </w:rPr>
      </w:pPr>
      <w:hyperlink w:anchor="_Toc433020208" w:history="1">
        <w:r w:rsidR="006B76CE" w:rsidRPr="00F00BEC">
          <w:rPr>
            <w:rStyle w:val="Hyperlink"/>
            <w:noProof/>
          </w:rPr>
          <w:t>Ongoing maintenance of vehicles</w:t>
        </w:r>
        <w:r w:rsidR="006B76CE">
          <w:rPr>
            <w:rFonts w:cs="Times New Roman"/>
            <w:noProof/>
            <w:webHidden/>
          </w:rPr>
          <w:tab/>
        </w:r>
        <w:r w:rsidR="006B76CE">
          <w:rPr>
            <w:noProof/>
            <w:webHidden/>
          </w:rPr>
          <w:fldChar w:fldCharType="begin"/>
        </w:r>
        <w:r w:rsidR="006B76CE">
          <w:rPr>
            <w:noProof/>
            <w:webHidden/>
          </w:rPr>
          <w:instrText xml:space="preserve"> PAGEREF _Toc433020208 \h </w:instrText>
        </w:r>
        <w:r w:rsidR="006B76CE">
          <w:rPr>
            <w:noProof/>
            <w:webHidden/>
          </w:rPr>
        </w:r>
        <w:r w:rsidR="006B76CE">
          <w:rPr>
            <w:noProof/>
            <w:webHidden/>
          </w:rPr>
          <w:fldChar w:fldCharType="separate"/>
        </w:r>
        <w:r w:rsidR="00A1320E">
          <w:rPr>
            <w:noProof/>
            <w:webHidden/>
          </w:rPr>
          <w:t>16</w:t>
        </w:r>
        <w:r w:rsidR="006B76CE">
          <w:rPr>
            <w:noProof/>
            <w:webHidden/>
          </w:rPr>
          <w:fldChar w:fldCharType="end"/>
        </w:r>
      </w:hyperlink>
    </w:p>
    <w:p w14:paraId="475077AF" w14:textId="059366B5" w:rsidR="006B76CE" w:rsidRDefault="0093555A">
      <w:pPr>
        <w:pStyle w:val="TOC2"/>
        <w:tabs>
          <w:tab w:val="right" w:leader="dot" w:pos="10456"/>
        </w:tabs>
        <w:rPr>
          <w:rFonts w:cs="Times New Roman"/>
          <w:noProof/>
        </w:rPr>
      </w:pPr>
      <w:hyperlink w:anchor="_Toc433020209" w:history="1">
        <w:r w:rsidR="006B76CE" w:rsidRPr="00F00BEC">
          <w:rPr>
            <w:rStyle w:val="Hyperlink"/>
            <w:noProof/>
          </w:rPr>
          <w:t>Refuelling and Battery checking</w:t>
        </w:r>
        <w:r w:rsidR="006B76CE">
          <w:rPr>
            <w:rFonts w:cs="Times New Roman"/>
            <w:noProof/>
            <w:webHidden/>
          </w:rPr>
          <w:tab/>
        </w:r>
        <w:r w:rsidR="006B76CE">
          <w:rPr>
            <w:noProof/>
            <w:webHidden/>
          </w:rPr>
          <w:fldChar w:fldCharType="begin"/>
        </w:r>
        <w:r w:rsidR="006B76CE">
          <w:rPr>
            <w:noProof/>
            <w:webHidden/>
          </w:rPr>
          <w:instrText xml:space="preserve"> PAGEREF _Toc433020209 \h </w:instrText>
        </w:r>
        <w:r w:rsidR="006B76CE">
          <w:rPr>
            <w:noProof/>
            <w:webHidden/>
          </w:rPr>
        </w:r>
        <w:r w:rsidR="006B76CE">
          <w:rPr>
            <w:noProof/>
            <w:webHidden/>
          </w:rPr>
          <w:fldChar w:fldCharType="separate"/>
        </w:r>
        <w:r w:rsidR="00A1320E">
          <w:rPr>
            <w:noProof/>
            <w:webHidden/>
          </w:rPr>
          <w:t>16</w:t>
        </w:r>
        <w:r w:rsidR="006B76CE">
          <w:rPr>
            <w:noProof/>
            <w:webHidden/>
          </w:rPr>
          <w:fldChar w:fldCharType="end"/>
        </w:r>
      </w:hyperlink>
    </w:p>
    <w:p w14:paraId="750C4B7D" w14:textId="313E4B35" w:rsidR="006B76CE" w:rsidRDefault="0093555A">
      <w:pPr>
        <w:pStyle w:val="TOC10"/>
        <w:tabs>
          <w:tab w:val="right" w:leader="dot" w:pos="10456"/>
        </w:tabs>
        <w:rPr>
          <w:rFonts w:cs="Times New Roman"/>
          <w:noProof/>
        </w:rPr>
      </w:pPr>
      <w:hyperlink w:anchor="_Toc433020210" w:history="1">
        <w:r w:rsidR="006B76CE" w:rsidRPr="00F00BEC">
          <w:rPr>
            <w:rStyle w:val="Hyperlink"/>
            <w:noProof/>
          </w:rPr>
          <w:t>Towing</w:t>
        </w:r>
        <w:r w:rsidR="006B76CE">
          <w:rPr>
            <w:rFonts w:cs="Times New Roman"/>
            <w:noProof/>
            <w:webHidden/>
          </w:rPr>
          <w:tab/>
        </w:r>
        <w:r w:rsidR="006B76CE">
          <w:rPr>
            <w:noProof/>
            <w:webHidden/>
          </w:rPr>
          <w:fldChar w:fldCharType="begin"/>
        </w:r>
        <w:r w:rsidR="006B76CE">
          <w:rPr>
            <w:noProof/>
            <w:webHidden/>
          </w:rPr>
          <w:instrText xml:space="preserve"> PAGEREF _Toc433020210 \h </w:instrText>
        </w:r>
        <w:r w:rsidR="006B76CE">
          <w:rPr>
            <w:noProof/>
            <w:webHidden/>
          </w:rPr>
        </w:r>
        <w:r w:rsidR="006B76CE">
          <w:rPr>
            <w:noProof/>
            <w:webHidden/>
          </w:rPr>
          <w:fldChar w:fldCharType="separate"/>
        </w:r>
        <w:r w:rsidR="00A1320E">
          <w:rPr>
            <w:noProof/>
            <w:webHidden/>
          </w:rPr>
          <w:t>16</w:t>
        </w:r>
        <w:r w:rsidR="006B76CE">
          <w:rPr>
            <w:noProof/>
            <w:webHidden/>
          </w:rPr>
          <w:fldChar w:fldCharType="end"/>
        </w:r>
      </w:hyperlink>
    </w:p>
    <w:p w14:paraId="73B8EF38" w14:textId="21FCFAEF" w:rsidR="006B76CE" w:rsidRDefault="0093555A">
      <w:pPr>
        <w:pStyle w:val="TOC10"/>
        <w:tabs>
          <w:tab w:val="right" w:leader="dot" w:pos="10456"/>
        </w:tabs>
        <w:rPr>
          <w:rFonts w:cs="Times New Roman"/>
          <w:noProof/>
        </w:rPr>
      </w:pPr>
      <w:hyperlink w:anchor="_Toc433020211" w:history="1">
        <w:r w:rsidR="006B76CE" w:rsidRPr="00F00BEC">
          <w:rPr>
            <w:rStyle w:val="Hyperlink"/>
            <w:noProof/>
          </w:rPr>
          <w:t>Incident Reporting</w:t>
        </w:r>
        <w:r w:rsidR="006B76CE">
          <w:rPr>
            <w:rFonts w:cs="Times New Roman"/>
            <w:noProof/>
            <w:webHidden/>
          </w:rPr>
          <w:tab/>
        </w:r>
        <w:r w:rsidR="006B76CE">
          <w:rPr>
            <w:noProof/>
            <w:webHidden/>
          </w:rPr>
          <w:fldChar w:fldCharType="begin"/>
        </w:r>
        <w:r w:rsidR="006B76CE">
          <w:rPr>
            <w:noProof/>
            <w:webHidden/>
          </w:rPr>
          <w:instrText xml:space="preserve"> PAGEREF _Toc433020211 \h </w:instrText>
        </w:r>
        <w:r w:rsidR="006B76CE">
          <w:rPr>
            <w:noProof/>
            <w:webHidden/>
          </w:rPr>
        </w:r>
        <w:r w:rsidR="006B76CE">
          <w:rPr>
            <w:noProof/>
            <w:webHidden/>
          </w:rPr>
          <w:fldChar w:fldCharType="separate"/>
        </w:r>
        <w:r w:rsidR="00A1320E">
          <w:rPr>
            <w:noProof/>
            <w:webHidden/>
          </w:rPr>
          <w:t>16</w:t>
        </w:r>
        <w:r w:rsidR="006B76CE">
          <w:rPr>
            <w:noProof/>
            <w:webHidden/>
          </w:rPr>
          <w:fldChar w:fldCharType="end"/>
        </w:r>
      </w:hyperlink>
    </w:p>
    <w:p w14:paraId="18BE3E71" w14:textId="2B40259A" w:rsidR="006B76CE" w:rsidRDefault="0093555A">
      <w:pPr>
        <w:pStyle w:val="TOC10"/>
        <w:tabs>
          <w:tab w:val="right" w:leader="dot" w:pos="10456"/>
        </w:tabs>
        <w:rPr>
          <w:rFonts w:cs="Times New Roman"/>
          <w:noProof/>
        </w:rPr>
      </w:pPr>
      <w:hyperlink w:anchor="_Toc433020212" w:history="1">
        <w:r w:rsidR="006B76CE" w:rsidRPr="00F00BEC">
          <w:rPr>
            <w:rStyle w:val="Hyperlink"/>
            <w:noProof/>
          </w:rPr>
          <w:t>Accountabilities</w:t>
        </w:r>
        <w:r w:rsidR="006B76CE">
          <w:rPr>
            <w:rFonts w:cs="Times New Roman"/>
            <w:noProof/>
            <w:webHidden/>
          </w:rPr>
          <w:tab/>
        </w:r>
        <w:r w:rsidR="006B76CE">
          <w:rPr>
            <w:noProof/>
            <w:webHidden/>
          </w:rPr>
          <w:fldChar w:fldCharType="begin"/>
        </w:r>
        <w:r w:rsidR="006B76CE">
          <w:rPr>
            <w:noProof/>
            <w:webHidden/>
          </w:rPr>
          <w:instrText xml:space="preserve"> PAGEREF _Toc433020212 \h </w:instrText>
        </w:r>
        <w:r w:rsidR="006B76CE">
          <w:rPr>
            <w:noProof/>
            <w:webHidden/>
          </w:rPr>
        </w:r>
        <w:r w:rsidR="006B76CE">
          <w:rPr>
            <w:noProof/>
            <w:webHidden/>
          </w:rPr>
          <w:fldChar w:fldCharType="separate"/>
        </w:r>
        <w:r w:rsidR="00A1320E">
          <w:rPr>
            <w:noProof/>
            <w:webHidden/>
          </w:rPr>
          <w:t>17</w:t>
        </w:r>
        <w:r w:rsidR="006B76CE">
          <w:rPr>
            <w:noProof/>
            <w:webHidden/>
          </w:rPr>
          <w:fldChar w:fldCharType="end"/>
        </w:r>
      </w:hyperlink>
    </w:p>
    <w:p w14:paraId="556E3BB5" w14:textId="3445AE09" w:rsidR="006B76CE" w:rsidRDefault="0093555A">
      <w:pPr>
        <w:pStyle w:val="TOC2"/>
        <w:tabs>
          <w:tab w:val="right" w:leader="dot" w:pos="10456"/>
        </w:tabs>
        <w:rPr>
          <w:rFonts w:cs="Times New Roman"/>
          <w:noProof/>
        </w:rPr>
      </w:pPr>
      <w:hyperlink w:anchor="_Toc433020213" w:history="1">
        <w:r w:rsidR="006B76CE" w:rsidRPr="00F00BEC">
          <w:rPr>
            <w:rStyle w:val="Hyperlink"/>
            <w:noProof/>
          </w:rPr>
          <w:t>Responsibilities as an employee</w:t>
        </w:r>
        <w:r w:rsidR="006B76CE">
          <w:rPr>
            <w:rFonts w:cs="Times New Roman"/>
            <w:noProof/>
            <w:webHidden/>
          </w:rPr>
          <w:tab/>
        </w:r>
        <w:r w:rsidR="006B76CE">
          <w:rPr>
            <w:noProof/>
            <w:webHidden/>
          </w:rPr>
          <w:fldChar w:fldCharType="begin"/>
        </w:r>
        <w:r w:rsidR="006B76CE">
          <w:rPr>
            <w:noProof/>
            <w:webHidden/>
          </w:rPr>
          <w:instrText xml:space="preserve"> PAGEREF _Toc433020213 \h </w:instrText>
        </w:r>
        <w:r w:rsidR="006B76CE">
          <w:rPr>
            <w:noProof/>
            <w:webHidden/>
          </w:rPr>
        </w:r>
        <w:r w:rsidR="006B76CE">
          <w:rPr>
            <w:noProof/>
            <w:webHidden/>
          </w:rPr>
          <w:fldChar w:fldCharType="separate"/>
        </w:r>
        <w:r w:rsidR="00A1320E">
          <w:rPr>
            <w:noProof/>
            <w:webHidden/>
          </w:rPr>
          <w:t>17</w:t>
        </w:r>
        <w:r w:rsidR="006B76CE">
          <w:rPr>
            <w:noProof/>
            <w:webHidden/>
          </w:rPr>
          <w:fldChar w:fldCharType="end"/>
        </w:r>
      </w:hyperlink>
    </w:p>
    <w:p w14:paraId="00F5739D" w14:textId="57BDD6F0" w:rsidR="006B76CE" w:rsidRDefault="0093555A">
      <w:pPr>
        <w:pStyle w:val="TOC2"/>
        <w:tabs>
          <w:tab w:val="right" w:leader="dot" w:pos="10456"/>
        </w:tabs>
        <w:rPr>
          <w:rFonts w:cs="Times New Roman"/>
          <w:noProof/>
        </w:rPr>
      </w:pPr>
      <w:hyperlink w:anchor="_Toc433020214" w:history="1">
        <w:r w:rsidR="006B76CE" w:rsidRPr="00F00BEC">
          <w:rPr>
            <w:rStyle w:val="Hyperlink"/>
            <w:rFonts w:ascii="Arial" w:hAnsi="Arial" w:cs="Arial"/>
            <w:noProof/>
          </w:rPr>
          <w:t>In addition, it is required that all drivers:</w:t>
        </w:r>
        <w:r w:rsidR="006B76CE">
          <w:rPr>
            <w:rFonts w:cs="Times New Roman"/>
            <w:noProof/>
            <w:webHidden/>
          </w:rPr>
          <w:tab/>
        </w:r>
        <w:r w:rsidR="006B76CE">
          <w:rPr>
            <w:noProof/>
            <w:webHidden/>
          </w:rPr>
          <w:fldChar w:fldCharType="begin"/>
        </w:r>
        <w:r w:rsidR="006B76CE">
          <w:rPr>
            <w:noProof/>
            <w:webHidden/>
          </w:rPr>
          <w:instrText xml:space="preserve"> PAGEREF _Toc433020214 \h </w:instrText>
        </w:r>
        <w:r w:rsidR="006B76CE">
          <w:rPr>
            <w:noProof/>
            <w:webHidden/>
          </w:rPr>
        </w:r>
        <w:r w:rsidR="006B76CE">
          <w:rPr>
            <w:noProof/>
            <w:webHidden/>
          </w:rPr>
          <w:fldChar w:fldCharType="separate"/>
        </w:r>
        <w:r w:rsidR="00A1320E">
          <w:rPr>
            <w:noProof/>
            <w:webHidden/>
          </w:rPr>
          <w:t>17</w:t>
        </w:r>
        <w:r w:rsidR="006B76CE">
          <w:rPr>
            <w:noProof/>
            <w:webHidden/>
          </w:rPr>
          <w:fldChar w:fldCharType="end"/>
        </w:r>
      </w:hyperlink>
    </w:p>
    <w:p w14:paraId="6360EDE1" w14:textId="73DFE2EA" w:rsidR="006B76CE" w:rsidRDefault="0093555A">
      <w:pPr>
        <w:pStyle w:val="TOC2"/>
        <w:tabs>
          <w:tab w:val="right" w:leader="dot" w:pos="10456"/>
        </w:tabs>
        <w:rPr>
          <w:rFonts w:cs="Times New Roman"/>
          <w:noProof/>
        </w:rPr>
      </w:pPr>
      <w:hyperlink w:anchor="_Toc433020215" w:history="1">
        <w:r w:rsidR="006B76CE" w:rsidRPr="00F00BEC">
          <w:rPr>
            <w:rStyle w:val="Hyperlink"/>
            <w:noProof/>
          </w:rPr>
          <w:t>Responsibilities as an employer</w:t>
        </w:r>
        <w:r w:rsidR="006B76CE">
          <w:rPr>
            <w:rFonts w:cs="Times New Roman"/>
            <w:noProof/>
            <w:webHidden/>
          </w:rPr>
          <w:tab/>
        </w:r>
        <w:r w:rsidR="006B76CE">
          <w:rPr>
            <w:noProof/>
            <w:webHidden/>
          </w:rPr>
          <w:fldChar w:fldCharType="begin"/>
        </w:r>
        <w:r w:rsidR="006B76CE">
          <w:rPr>
            <w:noProof/>
            <w:webHidden/>
          </w:rPr>
          <w:instrText xml:space="preserve"> PAGEREF _Toc433020215 \h </w:instrText>
        </w:r>
        <w:r w:rsidR="006B76CE">
          <w:rPr>
            <w:noProof/>
            <w:webHidden/>
          </w:rPr>
        </w:r>
        <w:r w:rsidR="006B76CE">
          <w:rPr>
            <w:noProof/>
            <w:webHidden/>
          </w:rPr>
          <w:fldChar w:fldCharType="separate"/>
        </w:r>
        <w:r w:rsidR="00A1320E">
          <w:rPr>
            <w:noProof/>
            <w:webHidden/>
          </w:rPr>
          <w:t>18</w:t>
        </w:r>
        <w:r w:rsidR="006B76CE">
          <w:rPr>
            <w:noProof/>
            <w:webHidden/>
          </w:rPr>
          <w:fldChar w:fldCharType="end"/>
        </w:r>
      </w:hyperlink>
    </w:p>
    <w:p w14:paraId="1892B226" w14:textId="7E01A766" w:rsidR="006B76CE" w:rsidRDefault="0093555A">
      <w:pPr>
        <w:pStyle w:val="TOC2"/>
        <w:tabs>
          <w:tab w:val="right" w:leader="dot" w:pos="10456"/>
        </w:tabs>
        <w:rPr>
          <w:rFonts w:cs="Times New Roman"/>
          <w:noProof/>
        </w:rPr>
      </w:pPr>
      <w:hyperlink w:anchor="_Toc433020216" w:history="1">
        <w:r w:rsidR="006B76CE" w:rsidRPr="00F00BEC">
          <w:rPr>
            <w:rStyle w:val="Hyperlink"/>
            <w:noProof/>
          </w:rPr>
          <w:t>Driver Training</w:t>
        </w:r>
        <w:r w:rsidR="006B76CE">
          <w:rPr>
            <w:rFonts w:cs="Times New Roman"/>
            <w:noProof/>
            <w:webHidden/>
          </w:rPr>
          <w:tab/>
        </w:r>
        <w:r w:rsidR="006B76CE">
          <w:rPr>
            <w:noProof/>
            <w:webHidden/>
          </w:rPr>
          <w:fldChar w:fldCharType="begin"/>
        </w:r>
        <w:r w:rsidR="006B76CE">
          <w:rPr>
            <w:noProof/>
            <w:webHidden/>
          </w:rPr>
          <w:instrText xml:space="preserve"> PAGEREF _Toc433020216 \h </w:instrText>
        </w:r>
        <w:r w:rsidR="006B76CE">
          <w:rPr>
            <w:noProof/>
            <w:webHidden/>
          </w:rPr>
        </w:r>
        <w:r w:rsidR="006B76CE">
          <w:rPr>
            <w:noProof/>
            <w:webHidden/>
          </w:rPr>
          <w:fldChar w:fldCharType="separate"/>
        </w:r>
        <w:r w:rsidR="00A1320E">
          <w:rPr>
            <w:noProof/>
            <w:webHidden/>
          </w:rPr>
          <w:t>18</w:t>
        </w:r>
        <w:r w:rsidR="006B76CE">
          <w:rPr>
            <w:noProof/>
            <w:webHidden/>
          </w:rPr>
          <w:fldChar w:fldCharType="end"/>
        </w:r>
      </w:hyperlink>
    </w:p>
    <w:p w14:paraId="4EC91FD7" w14:textId="67855CD3" w:rsidR="006B76CE" w:rsidRDefault="0093555A">
      <w:pPr>
        <w:pStyle w:val="TOC10"/>
        <w:tabs>
          <w:tab w:val="right" w:leader="dot" w:pos="10456"/>
        </w:tabs>
        <w:rPr>
          <w:rFonts w:cs="Times New Roman"/>
          <w:noProof/>
        </w:rPr>
      </w:pPr>
      <w:hyperlink w:anchor="_Toc433020217" w:history="1">
        <w:r w:rsidR="006B76CE" w:rsidRPr="00F00BEC">
          <w:rPr>
            <w:rStyle w:val="Hyperlink"/>
            <w:noProof/>
          </w:rPr>
          <w:t>Delivery Procedures</w:t>
        </w:r>
        <w:r w:rsidR="006B76CE">
          <w:rPr>
            <w:rFonts w:cs="Times New Roman"/>
            <w:noProof/>
            <w:webHidden/>
          </w:rPr>
          <w:tab/>
        </w:r>
        <w:r w:rsidR="006B76CE">
          <w:rPr>
            <w:noProof/>
            <w:webHidden/>
          </w:rPr>
          <w:fldChar w:fldCharType="begin"/>
        </w:r>
        <w:r w:rsidR="006B76CE">
          <w:rPr>
            <w:noProof/>
            <w:webHidden/>
          </w:rPr>
          <w:instrText xml:space="preserve"> PAGEREF _Toc433020217 \h </w:instrText>
        </w:r>
        <w:r w:rsidR="006B76CE">
          <w:rPr>
            <w:noProof/>
            <w:webHidden/>
          </w:rPr>
        </w:r>
        <w:r w:rsidR="006B76CE">
          <w:rPr>
            <w:noProof/>
            <w:webHidden/>
          </w:rPr>
          <w:fldChar w:fldCharType="separate"/>
        </w:r>
        <w:r w:rsidR="00A1320E">
          <w:rPr>
            <w:noProof/>
            <w:webHidden/>
          </w:rPr>
          <w:t>18</w:t>
        </w:r>
        <w:r w:rsidR="006B76CE">
          <w:rPr>
            <w:noProof/>
            <w:webHidden/>
          </w:rPr>
          <w:fldChar w:fldCharType="end"/>
        </w:r>
      </w:hyperlink>
    </w:p>
    <w:p w14:paraId="14D75240" w14:textId="790575E9" w:rsidR="006B76CE" w:rsidRDefault="0093555A">
      <w:pPr>
        <w:pStyle w:val="TOC2"/>
        <w:tabs>
          <w:tab w:val="right" w:leader="dot" w:pos="10456"/>
        </w:tabs>
        <w:rPr>
          <w:rFonts w:cs="Times New Roman"/>
          <w:noProof/>
        </w:rPr>
      </w:pPr>
      <w:hyperlink w:anchor="_Toc433020218" w:history="1">
        <w:r w:rsidR="006B76CE" w:rsidRPr="00F00BEC">
          <w:rPr>
            <w:rStyle w:val="Hyperlink"/>
            <w:noProof/>
          </w:rPr>
          <w:t>Pre Delivery</w:t>
        </w:r>
        <w:r w:rsidR="006B76CE">
          <w:rPr>
            <w:rFonts w:cs="Times New Roman"/>
            <w:noProof/>
            <w:webHidden/>
          </w:rPr>
          <w:tab/>
        </w:r>
        <w:r w:rsidR="006B76CE">
          <w:rPr>
            <w:noProof/>
            <w:webHidden/>
          </w:rPr>
          <w:fldChar w:fldCharType="begin"/>
        </w:r>
        <w:r w:rsidR="006B76CE">
          <w:rPr>
            <w:noProof/>
            <w:webHidden/>
          </w:rPr>
          <w:instrText xml:space="preserve"> PAGEREF _Toc433020218 \h </w:instrText>
        </w:r>
        <w:r w:rsidR="006B76CE">
          <w:rPr>
            <w:noProof/>
            <w:webHidden/>
          </w:rPr>
        </w:r>
        <w:r w:rsidR="006B76CE">
          <w:rPr>
            <w:noProof/>
            <w:webHidden/>
          </w:rPr>
          <w:fldChar w:fldCharType="separate"/>
        </w:r>
        <w:r w:rsidR="00A1320E">
          <w:rPr>
            <w:noProof/>
            <w:webHidden/>
          </w:rPr>
          <w:t>18</w:t>
        </w:r>
        <w:r w:rsidR="006B76CE">
          <w:rPr>
            <w:noProof/>
            <w:webHidden/>
          </w:rPr>
          <w:fldChar w:fldCharType="end"/>
        </w:r>
      </w:hyperlink>
    </w:p>
    <w:p w14:paraId="237B1E3E" w14:textId="6F1836CC" w:rsidR="006B76CE" w:rsidRDefault="0093555A">
      <w:pPr>
        <w:pStyle w:val="TOC2"/>
        <w:tabs>
          <w:tab w:val="right" w:leader="dot" w:pos="10456"/>
        </w:tabs>
        <w:rPr>
          <w:rFonts w:cs="Times New Roman"/>
          <w:noProof/>
        </w:rPr>
      </w:pPr>
      <w:hyperlink w:anchor="_Toc433020219" w:history="1">
        <w:r w:rsidR="006B76CE" w:rsidRPr="00F00BEC">
          <w:rPr>
            <w:rStyle w:val="Hyperlink"/>
            <w:noProof/>
          </w:rPr>
          <w:t>Asses Equipment to be loaded</w:t>
        </w:r>
        <w:r w:rsidR="006B76CE">
          <w:rPr>
            <w:rFonts w:cs="Times New Roman"/>
            <w:noProof/>
            <w:webHidden/>
          </w:rPr>
          <w:tab/>
        </w:r>
        <w:r w:rsidR="006B76CE">
          <w:rPr>
            <w:noProof/>
            <w:webHidden/>
          </w:rPr>
          <w:fldChar w:fldCharType="begin"/>
        </w:r>
        <w:r w:rsidR="006B76CE">
          <w:rPr>
            <w:noProof/>
            <w:webHidden/>
          </w:rPr>
          <w:instrText xml:space="preserve"> PAGEREF _Toc433020219 \h </w:instrText>
        </w:r>
        <w:r w:rsidR="006B76CE">
          <w:rPr>
            <w:noProof/>
            <w:webHidden/>
          </w:rPr>
        </w:r>
        <w:r w:rsidR="006B76CE">
          <w:rPr>
            <w:noProof/>
            <w:webHidden/>
          </w:rPr>
          <w:fldChar w:fldCharType="separate"/>
        </w:r>
        <w:r w:rsidR="00A1320E">
          <w:rPr>
            <w:noProof/>
            <w:webHidden/>
          </w:rPr>
          <w:t>18</w:t>
        </w:r>
        <w:r w:rsidR="006B76CE">
          <w:rPr>
            <w:noProof/>
            <w:webHidden/>
          </w:rPr>
          <w:fldChar w:fldCharType="end"/>
        </w:r>
      </w:hyperlink>
    </w:p>
    <w:p w14:paraId="454404D1" w14:textId="5C67007B" w:rsidR="006B76CE" w:rsidRDefault="0093555A">
      <w:pPr>
        <w:pStyle w:val="TOC2"/>
        <w:tabs>
          <w:tab w:val="right" w:leader="dot" w:pos="10456"/>
        </w:tabs>
        <w:rPr>
          <w:rFonts w:cs="Times New Roman"/>
          <w:noProof/>
        </w:rPr>
      </w:pPr>
      <w:hyperlink w:anchor="_Toc433020220" w:history="1">
        <w:r w:rsidR="006B76CE" w:rsidRPr="00F00BEC">
          <w:rPr>
            <w:rStyle w:val="Hyperlink"/>
            <w:noProof/>
          </w:rPr>
          <w:t xml:space="preserve">Loading </w:t>
        </w:r>
        <w:r w:rsidR="00746B5B">
          <w:rPr>
            <w:rStyle w:val="Hyperlink"/>
            <w:noProof/>
          </w:rPr>
          <w:t>machinery</w:t>
        </w:r>
        <w:r w:rsidR="006B76CE">
          <w:rPr>
            <w:rFonts w:cs="Times New Roman"/>
            <w:noProof/>
            <w:webHidden/>
          </w:rPr>
          <w:tab/>
        </w:r>
        <w:r w:rsidR="006B76CE">
          <w:rPr>
            <w:noProof/>
            <w:webHidden/>
          </w:rPr>
          <w:fldChar w:fldCharType="begin"/>
        </w:r>
        <w:r w:rsidR="006B76CE">
          <w:rPr>
            <w:noProof/>
            <w:webHidden/>
          </w:rPr>
          <w:instrText xml:space="preserve"> PAGEREF _Toc433020220 \h </w:instrText>
        </w:r>
        <w:r w:rsidR="006B76CE">
          <w:rPr>
            <w:noProof/>
            <w:webHidden/>
          </w:rPr>
        </w:r>
        <w:r w:rsidR="006B76CE">
          <w:rPr>
            <w:noProof/>
            <w:webHidden/>
          </w:rPr>
          <w:fldChar w:fldCharType="separate"/>
        </w:r>
        <w:r w:rsidR="00A1320E">
          <w:rPr>
            <w:noProof/>
            <w:webHidden/>
          </w:rPr>
          <w:t>19</w:t>
        </w:r>
        <w:r w:rsidR="006B76CE">
          <w:rPr>
            <w:noProof/>
            <w:webHidden/>
          </w:rPr>
          <w:fldChar w:fldCharType="end"/>
        </w:r>
      </w:hyperlink>
    </w:p>
    <w:p w14:paraId="5D79AD07" w14:textId="79C774B8" w:rsidR="006B76CE" w:rsidRDefault="0093555A">
      <w:pPr>
        <w:pStyle w:val="TOC2"/>
        <w:tabs>
          <w:tab w:val="right" w:leader="dot" w:pos="10456"/>
        </w:tabs>
        <w:rPr>
          <w:rFonts w:cs="Times New Roman"/>
          <w:noProof/>
        </w:rPr>
      </w:pPr>
      <w:hyperlink w:anchor="_Toc433020221" w:history="1">
        <w:r w:rsidR="006B76CE" w:rsidRPr="00F00BEC">
          <w:rPr>
            <w:rStyle w:val="Hyperlink"/>
            <w:noProof/>
          </w:rPr>
          <w:t>Restrain machine for transport</w:t>
        </w:r>
        <w:r w:rsidR="006B76CE">
          <w:rPr>
            <w:rFonts w:cs="Times New Roman"/>
            <w:noProof/>
            <w:webHidden/>
          </w:rPr>
          <w:tab/>
        </w:r>
        <w:r w:rsidR="006B76CE">
          <w:rPr>
            <w:noProof/>
            <w:webHidden/>
          </w:rPr>
          <w:fldChar w:fldCharType="begin"/>
        </w:r>
        <w:r w:rsidR="006B76CE">
          <w:rPr>
            <w:noProof/>
            <w:webHidden/>
          </w:rPr>
          <w:instrText xml:space="preserve"> PAGEREF _Toc433020221 \h </w:instrText>
        </w:r>
        <w:r w:rsidR="006B76CE">
          <w:rPr>
            <w:noProof/>
            <w:webHidden/>
          </w:rPr>
        </w:r>
        <w:r w:rsidR="006B76CE">
          <w:rPr>
            <w:noProof/>
            <w:webHidden/>
          </w:rPr>
          <w:fldChar w:fldCharType="separate"/>
        </w:r>
        <w:r w:rsidR="00A1320E">
          <w:rPr>
            <w:noProof/>
            <w:webHidden/>
          </w:rPr>
          <w:t>19</w:t>
        </w:r>
        <w:r w:rsidR="006B76CE">
          <w:rPr>
            <w:noProof/>
            <w:webHidden/>
          </w:rPr>
          <w:fldChar w:fldCharType="end"/>
        </w:r>
      </w:hyperlink>
    </w:p>
    <w:p w14:paraId="1FEFBCFD" w14:textId="68607E97" w:rsidR="006B76CE" w:rsidRDefault="0093555A">
      <w:pPr>
        <w:pStyle w:val="TOC2"/>
        <w:tabs>
          <w:tab w:val="right" w:leader="dot" w:pos="10456"/>
        </w:tabs>
        <w:rPr>
          <w:rFonts w:cs="Times New Roman"/>
          <w:noProof/>
        </w:rPr>
      </w:pPr>
      <w:hyperlink w:anchor="_Toc433020222" w:history="1">
        <w:r w:rsidR="006B76CE" w:rsidRPr="00F00BEC">
          <w:rPr>
            <w:rStyle w:val="Hyperlink"/>
            <w:noProof/>
          </w:rPr>
          <w:t>Prepare for transport</w:t>
        </w:r>
        <w:r w:rsidR="006B76CE">
          <w:rPr>
            <w:rFonts w:cs="Times New Roman"/>
            <w:noProof/>
            <w:webHidden/>
          </w:rPr>
          <w:tab/>
        </w:r>
        <w:r w:rsidR="006B76CE">
          <w:rPr>
            <w:noProof/>
            <w:webHidden/>
          </w:rPr>
          <w:fldChar w:fldCharType="begin"/>
        </w:r>
        <w:r w:rsidR="006B76CE">
          <w:rPr>
            <w:noProof/>
            <w:webHidden/>
          </w:rPr>
          <w:instrText xml:space="preserve"> PAGEREF _Toc433020222 \h </w:instrText>
        </w:r>
        <w:r w:rsidR="006B76CE">
          <w:rPr>
            <w:noProof/>
            <w:webHidden/>
          </w:rPr>
        </w:r>
        <w:r w:rsidR="006B76CE">
          <w:rPr>
            <w:noProof/>
            <w:webHidden/>
          </w:rPr>
          <w:fldChar w:fldCharType="separate"/>
        </w:r>
        <w:r w:rsidR="00A1320E">
          <w:rPr>
            <w:noProof/>
            <w:webHidden/>
          </w:rPr>
          <w:t>20</w:t>
        </w:r>
        <w:r w:rsidR="006B76CE">
          <w:rPr>
            <w:noProof/>
            <w:webHidden/>
          </w:rPr>
          <w:fldChar w:fldCharType="end"/>
        </w:r>
      </w:hyperlink>
    </w:p>
    <w:p w14:paraId="4B31E869" w14:textId="717095FC" w:rsidR="006B76CE" w:rsidRDefault="0093555A">
      <w:pPr>
        <w:pStyle w:val="TOC2"/>
        <w:tabs>
          <w:tab w:val="right" w:leader="dot" w:pos="10456"/>
        </w:tabs>
        <w:rPr>
          <w:rFonts w:cs="Times New Roman"/>
          <w:noProof/>
        </w:rPr>
      </w:pPr>
      <w:hyperlink w:anchor="_Toc433020223" w:history="1">
        <w:r w:rsidR="006B76CE" w:rsidRPr="00F00BEC">
          <w:rPr>
            <w:rStyle w:val="Hyperlink"/>
            <w:noProof/>
          </w:rPr>
          <w:t>Leaving Site</w:t>
        </w:r>
        <w:r w:rsidR="006B76CE">
          <w:rPr>
            <w:rFonts w:cs="Times New Roman"/>
            <w:noProof/>
            <w:webHidden/>
          </w:rPr>
          <w:tab/>
        </w:r>
        <w:r w:rsidR="006B76CE">
          <w:rPr>
            <w:noProof/>
            <w:webHidden/>
          </w:rPr>
          <w:fldChar w:fldCharType="begin"/>
        </w:r>
        <w:r w:rsidR="006B76CE">
          <w:rPr>
            <w:noProof/>
            <w:webHidden/>
          </w:rPr>
          <w:instrText xml:space="preserve"> PAGEREF _Toc433020223 \h </w:instrText>
        </w:r>
        <w:r w:rsidR="006B76CE">
          <w:rPr>
            <w:noProof/>
            <w:webHidden/>
          </w:rPr>
        </w:r>
        <w:r w:rsidR="006B76CE">
          <w:rPr>
            <w:noProof/>
            <w:webHidden/>
          </w:rPr>
          <w:fldChar w:fldCharType="separate"/>
        </w:r>
        <w:r w:rsidR="00A1320E">
          <w:rPr>
            <w:noProof/>
            <w:webHidden/>
          </w:rPr>
          <w:t>20</w:t>
        </w:r>
        <w:r w:rsidR="006B76CE">
          <w:rPr>
            <w:noProof/>
            <w:webHidden/>
          </w:rPr>
          <w:fldChar w:fldCharType="end"/>
        </w:r>
      </w:hyperlink>
    </w:p>
    <w:p w14:paraId="54ADEE51" w14:textId="5CEA4E6A" w:rsidR="006B76CE" w:rsidRDefault="0093555A">
      <w:pPr>
        <w:pStyle w:val="TOC2"/>
        <w:tabs>
          <w:tab w:val="right" w:leader="dot" w:pos="10456"/>
        </w:tabs>
        <w:rPr>
          <w:rFonts w:cs="Times New Roman"/>
          <w:noProof/>
        </w:rPr>
      </w:pPr>
      <w:hyperlink w:anchor="_Toc433020224" w:history="1">
        <w:r w:rsidR="006B76CE" w:rsidRPr="00F00BEC">
          <w:rPr>
            <w:rStyle w:val="Hyperlink"/>
            <w:noProof/>
          </w:rPr>
          <w:t>Delivery</w:t>
        </w:r>
        <w:r w:rsidR="006B76CE">
          <w:rPr>
            <w:rFonts w:cs="Times New Roman"/>
            <w:noProof/>
            <w:webHidden/>
          </w:rPr>
          <w:tab/>
        </w:r>
        <w:r w:rsidR="006B76CE">
          <w:rPr>
            <w:noProof/>
            <w:webHidden/>
          </w:rPr>
          <w:fldChar w:fldCharType="begin"/>
        </w:r>
        <w:r w:rsidR="006B76CE">
          <w:rPr>
            <w:noProof/>
            <w:webHidden/>
          </w:rPr>
          <w:instrText xml:space="preserve"> PAGEREF _Toc433020224 \h </w:instrText>
        </w:r>
        <w:r w:rsidR="006B76CE">
          <w:rPr>
            <w:noProof/>
            <w:webHidden/>
          </w:rPr>
        </w:r>
        <w:r w:rsidR="006B76CE">
          <w:rPr>
            <w:noProof/>
            <w:webHidden/>
          </w:rPr>
          <w:fldChar w:fldCharType="separate"/>
        </w:r>
        <w:r w:rsidR="00A1320E">
          <w:rPr>
            <w:noProof/>
            <w:webHidden/>
          </w:rPr>
          <w:t>20</w:t>
        </w:r>
        <w:r w:rsidR="006B76CE">
          <w:rPr>
            <w:noProof/>
            <w:webHidden/>
          </w:rPr>
          <w:fldChar w:fldCharType="end"/>
        </w:r>
      </w:hyperlink>
    </w:p>
    <w:p w14:paraId="2F9C8207" w14:textId="07961CAC" w:rsidR="006B76CE" w:rsidRDefault="0093555A">
      <w:pPr>
        <w:pStyle w:val="TOC2"/>
        <w:tabs>
          <w:tab w:val="right" w:leader="dot" w:pos="10456"/>
        </w:tabs>
        <w:rPr>
          <w:rFonts w:cs="Times New Roman"/>
          <w:noProof/>
        </w:rPr>
      </w:pPr>
      <w:hyperlink w:anchor="_Toc433020225" w:history="1">
        <w:r w:rsidR="006B76CE" w:rsidRPr="00F00BEC">
          <w:rPr>
            <w:rStyle w:val="Hyperlink"/>
            <w:noProof/>
          </w:rPr>
          <w:t xml:space="preserve">Unloading </w:t>
        </w:r>
        <w:r w:rsidR="00746B5B">
          <w:rPr>
            <w:rStyle w:val="Hyperlink"/>
            <w:noProof/>
          </w:rPr>
          <w:t>machinery</w:t>
        </w:r>
        <w:r w:rsidR="006B76CE">
          <w:rPr>
            <w:rFonts w:cs="Times New Roman"/>
            <w:noProof/>
            <w:webHidden/>
          </w:rPr>
          <w:tab/>
        </w:r>
        <w:r w:rsidR="006B76CE">
          <w:rPr>
            <w:noProof/>
            <w:webHidden/>
          </w:rPr>
          <w:fldChar w:fldCharType="begin"/>
        </w:r>
        <w:r w:rsidR="006B76CE">
          <w:rPr>
            <w:noProof/>
            <w:webHidden/>
          </w:rPr>
          <w:instrText xml:space="preserve"> PAGEREF _Toc433020225 \h </w:instrText>
        </w:r>
        <w:r w:rsidR="006B76CE">
          <w:rPr>
            <w:noProof/>
            <w:webHidden/>
          </w:rPr>
        </w:r>
        <w:r w:rsidR="006B76CE">
          <w:rPr>
            <w:noProof/>
            <w:webHidden/>
          </w:rPr>
          <w:fldChar w:fldCharType="separate"/>
        </w:r>
        <w:r w:rsidR="00A1320E">
          <w:rPr>
            <w:noProof/>
            <w:webHidden/>
          </w:rPr>
          <w:t>20</w:t>
        </w:r>
        <w:r w:rsidR="006B76CE">
          <w:rPr>
            <w:noProof/>
            <w:webHidden/>
          </w:rPr>
          <w:fldChar w:fldCharType="end"/>
        </w:r>
      </w:hyperlink>
    </w:p>
    <w:p w14:paraId="22350FE6" w14:textId="40710163" w:rsidR="006B76CE" w:rsidRDefault="0093555A">
      <w:pPr>
        <w:pStyle w:val="TOC2"/>
        <w:tabs>
          <w:tab w:val="right" w:leader="dot" w:pos="10456"/>
        </w:tabs>
        <w:rPr>
          <w:rFonts w:cs="Times New Roman"/>
          <w:noProof/>
        </w:rPr>
      </w:pPr>
      <w:hyperlink w:anchor="_Toc433020226" w:history="1">
        <w:r w:rsidR="006B76CE" w:rsidRPr="00F00BEC">
          <w:rPr>
            <w:rStyle w:val="Hyperlink"/>
            <w:noProof/>
          </w:rPr>
          <w:t>Getting out of the truck</w:t>
        </w:r>
        <w:r w:rsidR="006B76CE">
          <w:rPr>
            <w:rFonts w:cs="Times New Roman"/>
            <w:noProof/>
            <w:webHidden/>
          </w:rPr>
          <w:tab/>
        </w:r>
        <w:r w:rsidR="006B76CE">
          <w:rPr>
            <w:noProof/>
            <w:webHidden/>
          </w:rPr>
          <w:fldChar w:fldCharType="begin"/>
        </w:r>
        <w:r w:rsidR="006B76CE">
          <w:rPr>
            <w:noProof/>
            <w:webHidden/>
          </w:rPr>
          <w:instrText xml:space="preserve"> PAGEREF _Toc433020226 \h </w:instrText>
        </w:r>
        <w:r w:rsidR="006B76CE">
          <w:rPr>
            <w:noProof/>
            <w:webHidden/>
          </w:rPr>
        </w:r>
        <w:r w:rsidR="006B76CE">
          <w:rPr>
            <w:noProof/>
            <w:webHidden/>
          </w:rPr>
          <w:fldChar w:fldCharType="separate"/>
        </w:r>
        <w:r w:rsidR="00A1320E">
          <w:rPr>
            <w:noProof/>
            <w:webHidden/>
          </w:rPr>
          <w:t>21</w:t>
        </w:r>
        <w:r w:rsidR="006B76CE">
          <w:rPr>
            <w:noProof/>
            <w:webHidden/>
          </w:rPr>
          <w:fldChar w:fldCharType="end"/>
        </w:r>
      </w:hyperlink>
    </w:p>
    <w:p w14:paraId="68AFBDB9" w14:textId="56FDBC29" w:rsidR="006B76CE" w:rsidRDefault="0093555A">
      <w:pPr>
        <w:pStyle w:val="TOC2"/>
        <w:tabs>
          <w:tab w:val="right" w:leader="dot" w:pos="10456"/>
        </w:tabs>
        <w:rPr>
          <w:rFonts w:cs="Times New Roman"/>
          <w:noProof/>
        </w:rPr>
      </w:pPr>
      <w:hyperlink w:anchor="_Toc433020227" w:history="1">
        <w:r w:rsidR="006B76CE" w:rsidRPr="00F00BEC">
          <w:rPr>
            <w:rStyle w:val="Hyperlink"/>
            <w:noProof/>
          </w:rPr>
          <w:t xml:space="preserve">Unloading </w:t>
        </w:r>
        <w:r w:rsidR="00746B5B">
          <w:rPr>
            <w:rStyle w:val="Hyperlink"/>
            <w:noProof/>
          </w:rPr>
          <w:t>machinery</w:t>
        </w:r>
        <w:r w:rsidR="006B76CE">
          <w:rPr>
            <w:rFonts w:cs="Times New Roman"/>
            <w:noProof/>
            <w:webHidden/>
          </w:rPr>
          <w:tab/>
        </w:r>
        <w:r w:rsidR="006B76CE">
          <w:rPr>
            <w:noProof/>
            <w:webHidden/>
          </w:rPr>
          <w:fldChar w:fldCharType="begin"/>
        </w:r>
        <w:r w:rsidR="006B76CE">
          <w:rPr>
            <w:noProof/>
            <w:webHidden/>
          </w:rPr>
          <w:instrText xml:space="preserve"> PAGEREF _Toc433020227 \h </w:instrText>
        </w:r>
        <w:r w:rsidR="006B76CE">
          <w:rPr>
            <w:noProof/>
            <w:webHidden/>
          </w:rPr>
        </w:r>
        <w:r w:rsidR="006B76CE">
          <w:rPr>
            <w:noProof/>
            <w:webHidden/>
          </w:rPr>
          <w:fldChar w:fldCharType="separate"/>
        </w:r>
        <w:r w:rsidR="00A1320E">
          <w:rPr>
            <w:noProof/>
            <w:webHidden/>
          </w:rPr>
          <w:t>21</w:t>
        </w:r>
        <w:r w:rsidR="006B76CE">
          <w:rPr>
            <w:noProof/>
            <w:webHidden/>
          </w:rPr>
          <w:fldChar w:fldCharType="end"/>
        </w:r>
      </w:hyperlink>
    </w:p>
    <w:p w14:paraId="390E53E0" w14:textId="368943DD" w:rsidR="006B76CE" w:rsidRDefault="0093555A">
      <w:pPr>
        <w:pStyle w:val="TOC2"/>
        <w:tabs>
          <w:tab w:val="right" w:leader="dot" w:pos="10456"/>
        </w:tabs>
        <w:rPr>
          <w:rFonts w:cs="Times New Roman"/>
          <w:noProof/>
        </w:rPr>
      </w:pPr>
      <w:hyperlink w:anchor="_Toc433020228" w:history="1">
        <w:r w:rsidR="006B76CE" w:rsidRPr="00F00BEC">
          <w:rPr>
            <w:rStyle w:val="Hyperlink"/>
            <w:noProof/>
          </w:rPr>
          <w:t>Pick up/ return Delivery</w:t>
        </w:r>
        <w:r w:rsidR="006B76CE">
          <w:rPr>
            <w:rFonts w:cs="Times New Roman"/>
            <w:noProof/>
            <w:webHidden/>
          </w:rPr>
          <w:tab/>
        </w:r>
        <w:r w:rsidR="006B76CE">
          <w:rPr>
            <w:noProof/>
            <w:webHidden/>
          </w:rPr>
          <w:fldChar w:fldCharType="begin"/>
        </w:r>
        <w:r w:rsidR="006B76CE">
          <w:rPr>
            <w:noProof/>
            <w:webHidden/>
          </w:rPr>
          <w:instrText xml:space="preserve"> PAGEREF _Toc433020228 \h </w:instrText>
        </w:r>
        <w:r w:rsidR="006B76CE">
          <w:rPr>
            <w:noProof/>
            <w:webHidden/>
          </w:rPr>
        </w:r>
        <w:r w:rsidR="006B76CE">
          <w:rPr>
            <w:noProof/>
            <w:webHidden/>
          </w:rPr>
          <w:fldChar w:fldCharType="separate"/>
        </w:r>
        <w:r w:rsidR="00A1320E">
          <w:rPr>
            <w:noProof/>
            <w:webHidden/>
          </w:rPr>
          <w:t>21</w:t>
        </w:r>
        <w:r w:rsidR="006B76CE">
          <w:rPr>
            <w:noProof/>
            <w:webHidden/>
          </w:rPr>
          <w:fldChar w:fldCharType="end"/>
        </w:r>
      </w:hyperlink>
    </w:p>
    <w:p w14:paraId="75B480E7" w14:textId="721C3871" w:rsidR="006B76CE" w:rsidRDefault="0093555A">
      <w:pPr>
        <w:pStyle w:val="TOC2"/>
        <w:tabs>
          <w:tab w:val="right" w:leader="dot" w:pos="10456"/>
        </w:tabs>
        <w:rPr>
          <w:rFonts w:cs="Times New Roman"/>
          <w:noProof/>
        </w:rPr>
      </w:pPr>
      <w:hyperlink w:anchor="_Toc433020229" w:history="1">
        <w:r w:rsidR="006B76CE" w:rsidRPr="00F00BEC">
          <w:rPr>
            <w:rStyle w:val="Hyperlink"/>
            <w:noProof/>
          </w:rPr>
          <w:t>Return to yard</w:t>
        </w:r>
        <w:r w:rsidR="006B76CE">
          <w:rPr>
            <w:rFonts w:cs="Times New Roman"/>
            <w:noProof/>
            <w:webHidden/>
          </w:rPr>
          <w:tab/>
        </w:r>
        <w:r w:rsidR="006B76CE">
          <w:rPr>
            <w:noProof/>
            <w:webHidden/>
          </w:rPr>
          <w:fldChar w:fldCharType="begin"/>
        </w:r>
        <w:r w:rsidR="006B76CE">
          <w:rPr>
            <w:noProof/>
            <w:webHidden/>
          </w:rPr>
          <w:instrText xml:space="preserve"> PAGEREF _Toc433020229 \h </w:instrText>
        </w:r>
        <w:r w:rsidR="006B76CE">
          <w:rPr>
            <w:noProof/>
            <w:webHidden/>
          </w:rPr>
        </w:r>
        <w:r w:rsidR="006B76CE">
          <w:rPr>
            <w:noProof/>
            <w:webHidden/>
          </w:rPr>
          <w:fldChar w:fldCharType="separate"/>
        </w:r>
        <w:r w:rsidR="00A1320E">
          <w:rPr>
            <w:noProof/>
            <w:webHidden/>
          </w:rPr>
          <w:t>22</w:t>
        </w:r>
        <w:r w:rsidR="006B76CE">
          <w:rPr>
            <w:noProof/>
            <w:webHidden/>
          </w:rPr>
          <w:fldChar w:fldCharType="end"/>
        </w:r>
      </w:hyperlink>
    </w:p>
    <w:p w14:paraId="28C21787" w14:textId="1A890A9A" w:rsidR="006B76CE" w:rsidRDefault="0093555A">
      <w:pPr>
        <w:pStyle w:val="TOC2"/>
        <w:tabs>
          <w:tab w:val="right" w:leader="dot" w:pos="10456"/>
        </w:tabs>
        <w:rPr>
          <w:rFonts w:cs="Times New Roman"/>
          <w:noProof/>
        </w:rPr>
      </w:pPr>
      <w:hyperlink w:anchor="_Toc433020230" w:history="1">
        <w:r w:rsidR="006B76CE" w:rsidRPr="00F00BEC">
          <w:rPr>
            <w:rStyle w:val="Hyperlink"/>
            <w:noProof/>
          </w:rPr>
          <w:t>Expectations</w:t>
        </w:r>
        <w:r w:rsidR="006B76CE">
          <w:rPr>
            <w:rFonts w:cs="Times New Roman"/>
            <w:noProof/>
            <w:webHidden/>
          </w:rPr>
          <w:tab/>
        </w:r>
        <w:r w:rsidR="006B76CE">
          <w:rPr>
            <w:noProof/>
            <w:webHidden/>
          </w:rPr>
          <w:fldChar w:fldCharType="begin"/>
        </w:r>
        <w:r w:rsidR="006B76CE">
          <w:rPr>
            <w:noProof/>
            <w:webHidden/>
          </w:rPr>
          <w:instrText xml:space="preserve"> PAGEREF _Toc433020230 \h </w:instrText>
        </w:r>
        <w:r w:rsidR="006B76CE">
          <w:rPr>
            <w:noProof/>
            <w:webHidden/>
          </w:rPr>
        </w:r>
        <w:r w:rsidR="006B76CE">
          <w:rPr>
            <w:noProof/>
            <w:webHidden/>
          </w:rPr>
          <w:fldChar w:fldCharType="separate"/>
        </w:r>
        <w:r w:rsidR="00A1320E">
          <w:rPr>
            <w:noProof/>
            <w:webHidden/>
          </w:rPr>
          <w:t>22</w:t>
        </w:r>
        <w:r w:rsidR="006B76CE">
          <w:rPr>
            <w:noProof/>
            <w:webHidden/>
          </w:rPr>
          <w:fldChar w:fldCharType="end"/>
        </w:r>
      </w:hyperlink>
    </w:p>
    <w:p w14:paraId="390D6864" w14:textId="77777777" w:rsidR="006B76CE" w:rsidRPr="000E0886" w:rsidRDefault="006B76CE">
      <w:pPr>
        <w:rPr>
          <w:rFonts w:cs="Times New Roman"/>
          <w:sz w:val="16"/>
          <w:szCs w:val="16"/>
        </w:rPr>
      </w:pPr>
      <w:r w:rsidRPr="000E0886">
        <w:rPr>
          <w:sz w:val="16"/>
          <w:szCs w:val="16"/>
        </w:rPr>
        <w:fldChar w:fldCharType="end"/>
      </w:r>
    </w:p>
    <w:p w14:paraId="526A8FB5" w14:textId="77777777" w:rsidR="006B76CE" w:rsidRPr="000E0886" w:rsidRDefault="006B76CE" w:rsidP="00EC6E85">
      <w:pPr>
        <w:spacing w:after="0" w:line="240" w:lineRule="auto"/>
        <w:rPr>
          <w:rFonts w:cs="Times New Roman"/>
          <w:sz w:val="20"/>
          <w:szCs w:val="20"/>
        </w:rPr>
      </w:pPr>
    </w:p>
    <w:p w14:paraId="5D17E240" w14:textId="77777777" w:rsidR="006B76CE" w:rsidRPr="00AA3C85" w:rsidRDefault="006B76CE" w:rsidP="00AA3C85">
      <w:pPr>
        <w:pStyle w:val="Heading1"/>
      </w:pPr>
      <w:bookmarkStart w:id="0" w:name="_Toc433020158"/>
      <w:r w:rsidRPr="00AA3C85">
        <w:t>COMMITMENT AND POLICY</w:t>
      </w:r>
      <w:bookmarkEnd w:id="0"/>
    </w:p>
    <w:p w14:paraId="784FA6BC" w14:textId="77777777" w:rsidR="006B76CE" w:rsidRPr="00AA3C85" w:rsidRDefault="006B76CE" w:rsidP="00AA3C85">
      <w:pPr>
        <w:pStyle w:val="Heading1"/>
      </w:pPr>
      <w:bookmarkStart w:id="1" w:name="_Toc433020159"/>
      <w:r w:rsidRPr="00AA3C85">
        <w:t>Purpose</w:t>
      </w:r>
      <w:bookmarkEnd w:id="1"/>
    </w:p>
    <w:p w14:paraId="22BC734F" w14:textId="4626CE5D" w:rsidR="006B76CE" w:rsidRPr="00AA3C85" w:rsidRDefault="006B76CE" w:rsidP="00EC6E85">
      <w:pPr>
        <w:spacing w:after="0" w:line="240" w:lineRule="auto"/>
        <w:rPr>
          <w:rFonts w:ascii="Arial" w:hAnsi="Arial" w:cs="Arial"/>
          <w:sz w:val="18"/>
          <w:szCs w:val="18"/>
        </w:rPr>
      </w:pPr>
      <w:r w:rsidRPr="00AA3C85">
        <w:rPr>
          <w:rFonts w:ascii="Arial" w:hAnsi="Arial" w:cs="Arial"/>
          <w:sz w:val="18"/>
          <w:szCs w:val="18"/>
        </w:rPr>
        <w:t xml:space="preserve">To provide guidelines to manage hazards arising from the operation of vehicles at </w:t>
      </w:r>
      <w:r w:rsidR="00616DE9">
        <w:rPr>
          <w:rFonts w:ascii="Arial" w:hAnsi="Arial" w:cs="Arial"/>
          <w:sz w:val="18"/>
          <w:szCs w:val="18"/>
        </w:rPr>
        <w:t>Lockyer Hire</w:t>
      </w:r>
      <w:r w:rsidR="001A47ED">
        <w:rPr>
          <w:rFonts w:ascii="Arial" w:hAnsi="Arial" w:cs="Arial"/>
          <w:sz w:val="18"/>
          <w:szCs w:val="18"/>
        </w:rPr>
        <w:t xml:space="preserve"> Pty Ltd</w:t>
      </w:r>
      <w:r w:rsidR="00616DE9">
        <w:rPr>
          <w:rFonts w:ascii="Arial" w:hAnsi="Arial" w:cs="Arial"/>
          <w:sz w:val="18"/>
          <w:szCs w:val="18"/>
        </w:rPr>
        <w:t>.</w:t>
      </w:r>
    </w:p>
    <w:p w14:paraId="32A05EAA" w14:textId="77777777" w:rsidR="006B76CE" w:rsidRPr="00AA3C85" w:rsidRDefault="006B76CE" w:rsidP="00EC6E85">
      <w:pPr>
        <w:spacing w:after="0" w:line="240" w:lineRule="auto"/>
        <w:rPr>
          <w:rFonts w:ascii="Arial" w:hAnsi="Arial" w:cs="Arial"/>
          <w:sz w:val="18"/>
          <w:szCs w:val="18"/>
        </w:rPr>
      </w:pPr>
    </w:p>
    <w:p w14:paraId="4D5C65BE" w14:textId="48819CEC" w:rsidR="006B76CE" w:rsidRPr="00AA3C85" w:rsidRDefault="006B76CE" w:rsidP="00EC6E85">
      <w:pPr>
        <w:spacing w:after="0" w:line="240" w:lineRule="auto"/>
        <w:rPr>
          <w:rFonts w:ascii="Arial" w:hAnsi="Arial" w:cs="Arial"/>
          <w:sz w:val="18"/>
          <w:szCs w:val="18"/>
        </w:rPr>
      </w:pPr>
      <w:r w:rsidRPr="00AA3C85">
        <w:rPr>
          <w:rFonts w:ascii="Arial" w:hAnsi="Arial" w:cs="Arial"/>
          <w:sz w:val="18"/>
          <w:szCs w:val="18"/>
        </w:rPr>
        <w:t xml:space="preserve">The Transport Rules apply to all personnel, contractors and visitors operating vehicles within </w:t>
      </w:r>
      <w:r w:rsidR="00616DE9">
        <w:rPr>
          <w:rFonts w:ascii="Arial" w:hAnsi="Arial" w:cs="Arial"/>
          <w:sz w:val="18"/>
          <w:szCs w:val="18"/>
        </w:rPr>
        <w:t>Lockyer Hire</w:t>
      </w:r>
      <w:r w:rsidRPr="00AA3C85">
        <w:rPr>
          <w:rFonts w:ascii="Arial" w:hAnsi="Arial" w:cs="Arial"/>
          <w:sz w:val="18"/>
          <w:szCs w:val="18"/>
        </w:rPr>
        <w:t>.</w:t>
      </w:r>
    </w:p>
    <w:p w14:paraId="6CB7F686" w14:textId="77777777" w:rsidR="006B76CE" w:rsidRPr="00AA3C85" w:rsidRDefault="006B76CE" w:rsidP="00EC6E85">
      <w:pPr>
        <w:spacing w:after="0" w:line="240" w:lineRule="auto"/>
        <w:rPr>
          <w:rFonts w:ascii="Arial" w:hAnsi="Arial" w:cs="Arial"/>
          <w:sz w:val="18"/>
          <w:szCs w:val="18"/>
        </w:rPr>
      </w:pPr>
    </w:p>
    <w:p w14:paraId="68795DFA" w14:textId="77777777" w:rsidR="006B76CE" w:rsidRPr="00AA3C85" w:rsidRDefault="006B76CE" w:rsidP="00AA3C85">
      <w:pPr>
        <w:pStyle w:val="Heading1"/>
      </w:pPr>
      <w:bookmarkStart w:id="2" w:name="_Toc433020160"/>
      <w:r w:rsidRPr="00AA3C85">
        <w:t>Code of Conduct</w:t>
      </w:r>
      <w:bookmarkEnd w:id="2"/>
    </w:p>
    <w:p w14:paraId="13171DDC" w14:textId="6E494B35"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 xml:space="preserve">The code of conduct for </w:t>
      </w:r>
      <w:r w:rsidR="00616DE9">
        <w:rPr>
          <w:rFonts w:ascii="Arial" w:hAnsi="Arial" w:cs="Arial"/>
          <w:color w:val="auto"/>
          <w:spacing w:val="-4"/>
          <w:sz w:val="18"/>
          <w:szCs w:val="18"/>
        </w:rPr>
        <w:t>Lockyer Hire</w:t>
      </w:r>
      <w:r w:rsidRPr="00AA3C85">
        <w:rPr>
          <w:rFonts w:ascii="Arial" w:hAnsi="Arial" w:cs="Arial"/>
          <w:color w:val="auto"/>
          <w:sz w:val="18"/>
          <w:szCs w:val="18"/>
        </w:rPr>
        <w:t xml:space="preserve"> states that; “While driving company vehicles or own vehicles for work purposes, staff must comply with traffic legislation, be conscious of road safety and demonstrate safe driving and other good road safety habits”.</w:t>
      </w:r>
    </w:p>
    <w:p w14:paraId="78E132D2" w14:textId="77777777"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The following actions in company vehicles will be viewed as serious breaches of conduct and dismissal may be a consequence:</w:t>
      </w:r>
    </w:p>
    <w:p w14:paraId="7267A171" w14:textId="77777777" w:rsidR="006B76CE" w:rsidRPr="00AA3C85" w:rsidRDefault="006B76CE" w:rsidP="005904BB">
      <w:pPr>
        <w:pStyle w:val="BodyBulletGrey"/>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drinking or being under the influence of drugs while driving</w:t>
      </w:r>
    </w:p>
    <w:p w14:paraId="0CA94F56" w14:textId="77777777" w:rsidR="006B76CE" w:rsidRPr="00AA3C85" w:rsidRDefault="006B76CE" w:rsidP="005904BB">
      <w:pPr>
        <w:pStyle w:val="BodyBulletGrey"/>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driving while disqualified or not correctly licensed</w:t>
      </w:r>
    </w:p>
    <w:p w14:paraId="56553D47" w14:textId="77777777" w:rsidR="006B76CE" w:rsidRPr="00AA3C85" w:rsidRDefault="006B76CE" w:rsidP="005904BB">
      <w:pPr>
        <w:pStyle w:val="BodyBulletGrey"/>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Reckless or dangerous driving causing death or injury</w:t>
      </w:r>
    </w:p>
    <w:p w14:paraId="1F1CBEFC" w14:textId="77777777" w:rsidR="006B76CE" w:rsidRPr="00AA3C85" w:rsidRDefault="006B76CE" w:rsidP="005904BB">
      <w:pPr>
        <w:pStyle w:val="BodyBulletGrey"/>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failing to stop after a crash</w:t>
      </w:r>
    </w:p>
    <w:p w14:paraId="2CD79C7E" w14:textId="77777777" w:rsidR="006B76CE" w:rsidRPr="00AA3C85" w:rsidRDefault="006B76CE" w:rsidP="005904BB">
      <w:pPr>
        <w:pStyle w:val="BodyBulletGrey"/>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acquiring demerit points leading to suspension of licence</w:t>
      </w:r>
    </w:p>
    <w:p w14:paraId="669B6A88" w14:textId="77777777" w:rsidR="006B76CE" w:rsidRPr="00AA3C85" w:rsidRDefault="006B76CE" w:rsidP="005904BB">
      <w:pPr>
        <w:pStyle w:val="BodyBulletGreyLast"/>
        <w:numPr>
          <w:ilvl w:val="0"/>
          <w:numId w:val="46"/>
        </w:numPr>
        <w:spacing w:after="0" w:line="276" w:lineRule="auto"/>
        <w:rPr>
          <w:rFonts w:ascii="Arial" w:hAnsi="Arial" w:cs="Arial"/>
          <w:color w:val="auto"/>
          <w:sz w:val="18"/>
          <w:szCs w:val="18"/>
        </w:rPr>
      </w:pPr>
      <w:r w:rsidRPr="00AA3C85">
        <w:rPr>
          <w:rFonts w:ascii="Arial" w:hAnsi="Arial" w:cs="Arial"/>
          <w:color w:val="auto"/>
          <w:sz w:val="18"/>
          <w:szCs w:val="18"/>
        </w:rPr>
        <w:t>Any actions that warrant the suspension of a licence.</w:t>
      </w:r>
    </w:p>
    <w:p w14:paraId="7352DEA9" w14:textId="77777777" w:rsidR="006B76CE" w:rsidRPr="00AA3C85" w:rsidRDefault="006B76CE" w:rsidP="00EC6E85">
      <w:pPr>
        <w:spacing w:after="0" w:line="240" w:lineRule="auto"/>
        <w:rPr>
          <w:rFonts w:ascii="Arial" w:hAnsi="Arial" w:cs="Arial"/>
          <w:sz w:val="18"/>
          <w:szCs w:val="18"/>
        </w:rPr>
      </w:pPr>
    </w:p>
    <w:p w14:paraId="4D34F1E1" w14:textId="77777777" w:rsidR="006B76CE" w:rsidRPr="00AA3C85" w:rsidRDefault="006B76CE" w:rsidP="00AA3C85">
      <w:pPr>
        <w:pStyle w:val="Heading2"/>
      </w:pPr>
      <w:bookmarkStart w:id="3" w:name="_Toc433020161"/>
      <w:r w:rsidRPr="00AA3C85">
        <w:t>Transport Rules</w:t>
      </w:r>
      <w:bookmarkEnd w:id="3"/>
    </w:p>
    <w:p w14:paraId="03302194"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Whatever the circumstances, you are responsible for the safety of your passengers and yourself.  Furthermore, it is important to remember that you have a responsibility to exercise the utmost care towards other drivers and pedestrians.</w:t>
      </w:r>
    </w:p>
    <w:p w14:paraId="6884E043"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Be observant and try to anticipate traffic and pedestrian movements.</w:t>
      </w:r>
    </w:p>
    <w:p w14:paraId="4C9C5EB5"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Safety belts are to be worn at all times irrespective of the length of the journey, and the onus is upon the driver for the passengers to do likewise.</w:t>
      </w:r>
    </w:p>
    <w:p w14:paraId="25EA139B"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Under no circumstances is a vehicle to be driven in an unsafe condition.  Particular attention is to be paid to brakes, steering and tyres.</w:t>
      </w:r>
    </w:p>
    <w:p w14:paraId="1FFEF096"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In some locations, drivers of field service vehicles or other load carrying vehicles are required to carry out fortnightly inspection and report on the condition of their vehicle.</w:t>
      </w:r>
    </w:p>
    <w:p w14:paraId="126064B7" w14:textId="77777777" w:rsidR="006B76CE" w:rsidRPr="00AA3C85" w:rsidRDefault="006B76CE" w:rsidP="005904BB">
      <w:pPr>
        <w:pStyle w:val="NoSpacing"/>
        <w:numPr>
          <w:ilvl w:val="0"/>
          <w:numId w:val="15"/>
        </w:numPr>
        <w:rPr>
          <w:rFonts w:ascii="Arial" w:hAnsi="Arial" w:cs="Arial"/>
          <w:sz w:val="18"/>
          <w:szCs w:val="18"/>
        </w:rPr>
      </w:pPr>
      <w:r w:rsidRPr="00AA3C85">
        <w:rPr>
          <w:rFonts w:ascii="Arial" w:hAnsi="Arial" w:cs="Arial"/>
          <w:sz w:val="18"/>
          <w:szCs w:val="18"/>
        </w:rPr>
        <w:t>All company vehicles should be fitted with suitable fire extinguishers and first aid kit.</w:t>
      </w:r>
    </w:p>
    <w:p w14:paraId="17047921" w14:textId="77777777" w:rsidR="006B76CE" w:rsidRPr="00AA3C85" w:rsidRDefault="006B76CE" w:rsidP="00AA3C85">
      <w:pPr>
        <w:pStyle w:val="Heading2"/>
      </w:pPr>
      <w:bookmarkStart w:id="4" w:name="_Toc433020162"/>
      <w:r w:rsidRPr="00AA3C85">
        <w:t>Licence</w:t>
      </w:r>
      <w:bookmarkEnd w:id="4"/>
    </w:p>
    <w:p w14:paraId="21A7A6C1" w14:textId="77777777" w:rsidR="006B76CE" w:rsidRPr="00AA3C85" w:rsidRDefault="006B76CE" w:rsidP="005904BB">
      <w:pPr>
        <w:pStyle w:val="NoSpacing"/>
        <w:numPr>
          <w:ilvl w:val="0"/>
          <w:numId w:val="14"/>
        </w:numPr>
        <w:rPr>
          <w:rFonts w:ascii="Arial" w:hAnsi="Arial" w:cs="Arial"/>
          <w:sz w:val="18"/>
          <w:szCs w:val="18"/>
        </w:rPr>
      </w:pPr>
      <w:r w:rsidRPr="00AA3C85">
        <w:rPr>
          <w:rFonts w:ascii="Arial" w:hAnsi="Arial" w:cs="Arial"/>
          <w:sz w:val="18"/>
          <w:szCs w:val="18"/>
        </w:rPr>
        <w:t>All personnel driving company vehicles are required to hold a current and valid driver’s licence for the vehicle to be driven.</w:t>
      </w:r>
    </w:p>
    <w:p w14:paraId="37B503B2" w14:textId="77777777" w:rsidR="006B76CE" w:rsidRPr="00AA3C85" w:rsidRDefault="006B76CE" w:rsidP="005904BB">
      <w:pPr>
        <w:pStyle w:val="NoSpacing"/>
        <w:numPr>
          <w:ilvl w:val="0"/>
          <w:numId w:val="14"/>
        </w:numPr>
        <w:rPr>
          <w:rFonts w:ascii="Arial" w:hAnsi="Arial" w:cs="Arial"/>
          <w:sz w:val="18"/>
          <w:szCs w:val="18"/>
        </w:rPr>
      </w:pPr>
      <w:r w:rsidRPr="00AA3C85">
        <w:rPr>
          <w:rFonts w:ascii="Arial" w:hAnsi="Arial" w:cs="Arial"/>
          <w:sz w:val="18"/>
          <w:szCs w:val="18"/>
        </w:rPr>
        <w:t>Any employee involved in an accident or losing his/her, licence due to the influence of alcohol whilst driving a company vehicle may be dismissed.</w:t>
      </w:r>
    </w:p>
    <w:p w14:paraId="365B8561" w14:textId="77777777" w:rsidR="006B76CE" w:rsidRPr="00AA3C85" w:rsidRDefault="006B76CE" w:rsidP="005904BB">
      <w:pPr>
        <w:pStyle w:val="NoSpacing"/>
        <w:numPr>
          <w:ilvl w:val="0"/>
          <w:numId w:val="14"/>
        </w:numPr>
        <w:rPr>
          <w:rFonts w:ascii="Arial" w:hAnsi="Arial" w:cs="Arial"/>
          <w:sz w:val="18"/>
          <w:szCs w:val="18"/>
        </w:rPr>
      </w:pPr>
      <w:r w:rsidRPr="00AA3C85">
        <w:rPr>
          <w:rFonts w:ascii="Arial" w:hAnsi="Arial" w:cs="Arial"/>
          <w:sz w:val="18"/>
          <w:szCs w:val="18"/>
        </w:rPr>
        <w:t xml:space="preserve">In the event of an employee losing or having their licence suspended, it is to be reported to the supervisor and under no circumstances is a company vehicle to be driven by that employee. </w:t>
      </w:r>
    </w:p>
    <w:p w14:paraId="7018992D" w14:textId="77777777" w:rsidR="006B76CE" w:rsidRPr="00AA3C85" w:rsidRDefault="006B76CE" w:rsidP="00AA3C85">
      <w:pPr>
        <w:pStyle w:val="Heading2"/>
      </w:pPr>
      <w:bookmarkStart w:id="5" w:name="_Toc433020163"/>
      <w:r w:rsidRPr="00AA3C85">
        <w:t>Driving</w:t>
      </w:r>
      <w:bookmarkEnd w:id="5"/>
    </w:p>
    <w:p w14:paraId="7AB9435D" w14:textId="77777777" w:rsidR="006B76CE" w:rsidRPr="00AA3C85" w:rsidRDefault="006B76CE" w:rsidP="005904BB">
      <w:pPr>
        <w:pStyle w:val="NoSpacing"/>
        <w:numPr>
          <w:ilvl w:val="0"/>
          <w:numId w:val="1"/>
        </w:numPr>
        <w:rPr>
          <w:rFonts w:ascii="Arial" w:hAnsi="Arial" w:cs="Arial"/>
          <w:sz w:val="18"/>
          <w:szCs w:val="18"/>
        </w:rPr>
      </w:pPr>
      <w:r w:rsidRPr="00AA3C85">
        <w:rPr>
          <w:rFonts w:ascii="Arial" w:hAnsi="Arial" w:cs="Arial"/>
          <w:sz w:val="18"/>
          <w:szCs w:val="18"/>
        </w:rPr>
        <w:t>For Remote Areas:  When employees are setting out on their journey, they are to call into their supervisor to inform their destination and estimated time of arrival.  On arrival, they are to call in and report their safe arrival.</w:t>
      </w:r>
    </w:p>
    <w:p w14:paraId="305A35E8" w14:textId="77777777" w:rsidR="006B76CE" w:rsidRPr="00AA3C85" w:rsidRDefault="006B76CE" w:rsidP="005904BB">
      <w:pPr>
        <w:pStyle w:val="NoSpacing"/>
        <w:numPr>
          <w:ilvl w:val="0"/>
          <w:numId w:val="1"/>
        </w:numPr>
        <w:rPr>
          <w:rFonts w:ascii="Arial" w:hAnsi="Arial" w:cs="Arial"/>
          <w:sz w:val="18"/>
          <w:szCs w:val="18"/>
        </w:rPr>
      </w:pPr>
      <w:r w:rsidRPr="00AA3C85">
        <w:rPr>
          <w:rFonts w:ascii="Arial" w:hAnsi="Arial" w:cs="Arial"/>
          <w:sz w:val="18"/>
          <w:szCs w:val="18"/>
        </w:rPr>
        <w:lastRenderedPageBreak/>
        <w:t>Employees driving company vehicles are required to drive in a safe and responsible manner and to obey traffic rules at all times.  Any fines or penalty for traffic infringements are to be paid by the employee.  The company does not require you to drive outside the law and there is no excuse or reason to do so.</w:t>
      </w:r>
    </w:p>
    <w:p w14:paraId="0FD2C726" w14:textId="77777777" w:rsidR="006B76CE" w:rsidRPr="00AA3C85" w:rsidRDefault="006B76CE" w:rsidP="005904BB">
      <w:pPr>
        <w:pStyle w:val="NoSpacing"/>
        <w:numPr>
          <w:ilvl w:val="0"/>
          <w:numId w:val="1"/>
        </w:numPr>
        <w:rPr>
          <w:rFonts w:ascii="Arial" w:hAnsi="Arial" w:cs="Arial"/>
          <w:sz w:val="18"/>
          <w:szCs w:val="18"/>
        </w:rPr>
      </w:pPr>
      <w:r w:rsidRPr="00AA3C85">
        <w:rPr>
          <w:rFonts w:ascii="Arial" w:hAnsi="Arial" w:cs="Arial"/>
          <w:sz w:val="18"/>
          <w:szCs w:val="18"/>
        </w:rPr>
        <w:t>In the event of a vehicle accident, employees are required to provide or arrange first aid as necessary, then to ensure that the accident site is left in a safe and clean condition.   The accident is to be reported promptly to the supervisor and necessary insurance claim forms to be completed as instructed.</w:t>
      </w:r>
    </w:p>
    <w:p w14:paraId="242EA352" w14:textId="77777777" w:rsidR="006B76CE" w:rsidRPr="00AA3C85" w:rsidRDefault="006B76CE" w:rsidP="005904BB">
      <w:pPr>
        <w:pStyle w:val="NoSpacing"/>
        <w:numPr>
          <w:ilvl w:val="0"/>
          <w:numId w:val="1"/>
        </w:numPr>
        <w:rPr>
          <w:rFonts w:ascii="Arial" w:hAnsi="Arial" w:cs="Arial"/>
          <w:sz w:val="18"/>
          <w:szCs w:val="18"/>
        </w:rPr>
      </w:pPr>
      <w:r w:rsidRPr="00AA3C85">
        <w:rPr>
          <w:rFonts w:ascii="Arial" w:hAnsi="Arial" w:cs="Arial"/>
          <w:sz w:val="18"/>
          <w:szCs w:val="18"/>
        </w:rPr>
        <w:t>When driving in country or remote areas, all company drivers are required to take a rest stop approximately every two hours.</w:t>
      </w:r>
    </w:p>
    <w:p w14:paraId="2C3C4234" w14:textId="77777777" w:rsidR="006B76CE" w:rsidRPr="00AA3C85" w:rsidRDefault="006B76CE" w:rsidP="005904BB">
      <w:pPr>
        <w:pStyle w:val="NoSpacing"/>
        <w:numPr>
          <w:ilvl w:val="0"/>
          <w:numId w:val="1"/>
        </w:numPr>
        <w:rPr>
          <w:rFonts w:ascii="Arial" w:hAnsi="Arial" w:cs="Arial"/>
          <w:sz w:val="18"/>
          <w:szCs w:val="18"/>
        </w:rPr>
      </w:pPr>
      <w:r w:rsidRPr="00AA3C85">
        <w:rPr>
          <w:rFonts w:ascii="Arial" w:hAnsi="Arial" w:cs="Arial"/>
          <w:sz w:val="18"/>
          <w:szCs w:val="18"/>
        </w:rPr>
        <w:t>The combination of working and drive hours in a day are normally set at a maximum of 10 hours and the driver is expected to arrange travelling accommodation to avoid exceeding this limit.</w:t>
      </w:r>
    </w:p>
    <w:p w14:paraId="1EC48E53" w14:textId="77777777" w:rsidR="006B76CE" w:rsidRPr="00AA3C85" w:rsidRDefault="006B76CE" w:rsidP="00AA3C85">
      <w:pPr>
        <w:pStyle w:val="NoSpacing"/>
        <w:numPr>
          <w:ilvl w:val="0"/>
          <w:numId w:val="1"/>
        </w:numPr>
        <w:rPr>
          <w:rFonts w:ascii="Arial" w:hAnsi="Arial" w:cs="Arial"/>
          <w:sz w:val="18"/>
          <w:szCs w:val="18"/>
        </w:rPr>
      </w:pPr>
      <w:r w:rsidRPr="00AA3C85">
        <w:rPr>
          <w:rFonts w:ascii="Arial" w:hAnsi="Arial" w:cs="Arial"/>
          <w:sz w:val="18"/>
          <w:szCs w:val="18"/>
        </w:rPr>
        <w:t>However, the conditions set out in point 5 above, are subject to local procedures within each region.</w:t>
      </w:r>
    </w:p>
    <w:p w14:paraId="7594B9ED" w14:textId="77777777" w:rsidR="006B76CE" w:rsidRPr="00AA3C85" w:rsidRDefault="006B76CE" w:rsidP="00AA3C85">
      <w:pPr>
        <w:pStyle w:val="Heading1"/>
      </w:pPr>
      <w:bookmarkStart w:id="6" w:name="_Toc433020164"/>
      <w:r w:rsidRPr="00AA3C85">
        <w:t>Light Vehicles / Utes / Sedans</w:t>
      </w:r>
      <w:bookmarkEnd w:id="6"/>
    </w:p>
    <w:p w14:paraId="65ADA6A4" w14:textId="77777777" w:rsidR="006B76CE" w:rsidRPr="00AA3C85" w:rsidRDefault="006B76CE" w:rsidP="005904BB">
      <w:pPr>
        <w:pStyle w:val="ListParagraph"/>
        <w:numPr>
          <w:ilvl w:val="0"/>
          <w:numId w:val="16"/>
        </w:numPr>
        <w:spacing w:after="0" w:line="240" w:lineRule="auto"/>
        <w:rPr>
          <w:rFonts w:ascii="Arial" w:hAnsi="Arial" w:cs="Arial"/>
          <w:sz w:val="18"/>
          <w:szCs w:val="18"/>
        </w:rPr>
      </w:pPr>
      <w:r w:rsidRPr="00AA3C85">
        <w:rPr>
          <w:rFonts w:ascii="Arial" w:hAnsi="Arial" w:cs="Arial"/>
          <w:sz w:val="18"/>
          <w:szCs w:val="18"/>
        </w:rPr>
        <w:t>As per SWMS - Driving</w:t>
      </w:r>
    </w:p>
    <w:p w14:paraId="51DED0FF" w14:textId="77777777" w:rsidR="006B76CE" w:rsidRPr="00AA3C85" w:rsidRDefault="006B76CE" w:rsidP="005904BB">
      <w:pPr>
        <w:pStyle w:val="ListParagraph"/>
        <w:numPr>
          <w:ilvl w:val="0"/>
          <w:numId w:val="16"/>
        </w:numPr>
        <w:spacing w:after="0" w:line="240" w:lineRule="auto"/>
        <w:rPr>
          <w:rFonts w:ascii="Arial" w:hAnsi="Arial" w:cs="Arial"/>
          <w:sz w:val="18"/>
          <w:szCs w:val="18"/>
        </w:rPr>
      </w:pPr>
      <w:r w:rsidRPr="00AA3C85">
        <w:rPr>
          <w:rFonts w:ascii="Arial" w:hAnsi="Arial" w:cs="Arial"/>
          <w:sz w:val="18"/>
          <w:szCs w:val="18"/>
        </w:rPr>
        <w:t>All light vehicles are to be roadworthy.</w:t>
      </w:r>
    </w:p>
    <w:p w14:paraId="6C04A44B" w14:textId="77777777" w:rsidR="006B76CE" w:rsidRPr="00AA3C85" w:rsidRDefault="006B76CE" w:rsidP="009A0C8E">
      <w:pPr>
        <w:pStyle w:val="ListParagraph"/>
        <w:numPr>
          <w:ilvl w:val="0"/>
          <w:numId w:val="16"/>
        </w:numPr>
        <w:spacing w:after="0" w:line="240" w:lineRule="auto"/>
        <w:rPr>
          <w:rFonts w:ascii="Arial" w:hAnsi="Arial" w:cs="Arial"/>
          <w:sz w:val="18"/>
          <w:szCs w:val="18"/>
        </w:rPr>
      </w:pPr>
      <w:r w:rsidRPr="00AA3C85">
        <w:rPr>
          <w:rFonts w:ascii="Arial" w:hAnsi="Arial" w:cs="Arial"/>
          <w:sz w:val="18"/>
          <w:szCs w:val="18"/>
        </w:rPr>
        <w:t>When loading a vehicle, the load shall not exceed the OEM design for each vehicle (check vehicle OEM details). Loads should be placed evenly on the vehicle, with respect to heavier objects, place nearer the centre of the vehicle.</w:t>
      </w:r>
    </w:p>
    <w:p w14:paraId="091FD366" w14:textId="77777777" w:rsidR="006B76CE" w:rsidRPr="00AA3C85" w:rsidRDefault="006B76CE" w:rsidP="00AA3C85">
      <w:pPr>
        <w:pStyle w:val="Heading1"/>
      </w:pPr>
      <w:bookmarkStart w:id="7" w:name="_Toc433020165"/>
      <w:r w:rsidRPr="00AA3C85">
        <w:t>Safety Devices</w:t>
      </w:r>
      <w:bookmarkEnd w:id="7"/>
      <w:r w:rsidRPr="00AA3C85">
        <w:t xml:space="preserve"> </w:t>
      </w:r>
    </w:p>
    <w:p w14:paraId="24FDB72A" w14:textId="77777777" w:rsidR="006B76CE" w:rsidRPr="00AA3C85" w:rsidRDefault="006B76CE" w:rsidP="00AA3C85">
      <w:pPr>
        <w:pStyle w:val="Heading2"/>
      </w:pPr>
      <w:bookmarkStart w:id="8" w:name="_Toc433020166"/>
      <w:r w:rsidRPr="00AA3C85">
        <w:t>Flashing Beacons</w:t>
      </w:r>
      <w:bookmarkEnd w:id="8"/>
      <w:r w:rsidRPr="00AA3C85">
        <w:t xml:space="preserve"> </w:t>
      </w:r>
    </w:p>
    <w:p w14:paraId="34688832" w14:textId="77777777" w:rsidR="006B76CE" w:rsidRPr="00AA3C85" w:rsidRDefault="006B76CE" w:rsidP="005904BB">
      <w:pPr>
        <w:pStyle w:val="ListParagraph"/>
        <w:numPr>
          <w:ilvl w:val="0"/>
          <w:numId w:val="17"/>
        </w:numPr>
        <w:spacing w:after="0" w:line="240" w:lineRule="auto"/>
        <w:rPr>
          <w:rFonts w:ascii="Arial" w:hAnsi="Arial" w:cs="Arial"/>
          <w:sz w:val="18"/>
          <w:szCs w:val="18"/>
        </w:rPr>
      </w:pPr>
      <w:r w:rsidRPr="00AA3C85">
        <w:rPr>
          <w:rFonts w:ascii="Arial" w:hAnsi="Arial" w:cs="Arial"/>
          <w:sz w:val="18"/>
          <w:szCs w:val="18"/>
        </w:rPr>
        <w:t xml:space="preserve">When in a Construction site area or driving around the Workshop all vehicles less than 3 metres in height must: </w:t>
      </w:r>
    </w:p>
    <w:p w14:paraId="293DBA03" w14:textId="77777777" w:rsidR="006B76CE" w:rsidRPr="00AA3C85" w:rsidRDefault="006B76CE" w:rsidP="005904BB">
      <w:pPr>
        <w:pStyle w:val="ListParagraph"/>
        <w:numPr>
          <w:ilvl w:val="0"/>
          <w:numId w:val="17"/>
        </w:numPr>
        <w:spacing w:after="0" w:line="240" w:lineRule="auto"/>
        <w:rPr>
          <w:rFonts w:ascii="Arial" w:hAnsi="Arial" w:cs="Arial"/>
          <w:sz w:val="18"/>
          <w:szCs w:val="18"/>
        </w:rPr>
      </w:pPr>
      <w:r w:rsidRPr="00AA3C85">
        <w:rPr>
          <w:rFonts w:ascii="Arial" w:hAnsi="Arial" w:cs="Arial"/>
          <w:sz w:val="18"/>
          <w:szCs w:val="18"/>
        </w:rPr>
        <w:t>All equipment shall have an operational flashing beacon that must be used at all times when the vehicle is in use.</w:t>
      </w:r>
    </w:p>
    <w:p w14:paraId="4015C262" w14:textId="77777777" w:rsidR="006B76CE" w:rsidRPr="00AA3C85" w:rsidRDefault="006B76CE" w:rsidP="00EC6E85">
      <w:pPr>
        <w:spacing w:after="0" w:line="240" w:lineRule="auto"/>
        <w:rPr>
          <w:rFonts w:ascii="Arial" w:hAnsi="Arial" w:cs="Arial"/>
          <w:sz w:val="18"/>
          <w:szCs w:val="18"/>
        </w:rPr>
      </w:pPr>
    </w:p>
    <w:p w14:paraId="1DCEF369" w14:textId="77777777" w:rsidR="006B76CE" w:rsidRPr="00AA3C85" w:rsidRDefault="006B76CE" w:rsidP="00AA3C85">
      <w:pPr>
        <w:pStyle w:val="Heading2"/>
      </w:pPr>
      <w:bookmarkStart w:id="9" w:name="_Toc433020167"/>
      <w:r w:rsidRPr="00AA3C85">
        <w:t>Two-way Radios</w:t>
      </w:r>
      <w:bookmarkEnd w:id="9"/>
    </w:p>
    <w:p w14:paraId="275CB366"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 xml:space="preserve">All operations vehicles shall be equipped with two-way radios. Where two-way radios are not fitted or are defective a hand held radio will be required. </w:t>
      </w:r>
    </w:p>
    <w:p w14:paraId="2A5B28FF"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 xml:space="preserve">No person shall use the two-way radios for any purpose other than official communication. </w:t>
      </w:r>
    </w:p>
    <w:p w14:paraId="0640896B"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Fire Extinguishers</w:t>
      </w:r>
    </w:p>
    <w:p w14:paraId="74E48BFC"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All vehicles must have a fire extinguisher.</w:t>
      </w:r>
    </w:p>
    <w:p w14:paraId="7EDB32A3"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Segregation of People from Loads</w:t>
      </w:r>
    </w:p>
    <w:p w14:paraId="3A328D3A" w14:textId="77777777" w:rsidR="006B76CE" w:rsidRPr="00AA3C85" w:rsidRDefault="006B76CE" w:rsidP="005904BB">
      <w:pPr>
        <w:pStyle w:val="ListParagraph"/>
        <w:numPr>
          <w:ilvl w:val="0"/>
          <w:numId w:val="18"/>
        </w:numPr>
        <w:spacing w:after="0" w:line="240" w:lineRule="auto"/>
        <w:rPr>
          <w:rFonts w:ascii="Arial" w:hAnsi="Arial" w:cs="Arial"/>
          <w:sz w:val="18"/>
          <w:szCs w:val="18"/>
        </w:rPr>
      </w:pPr>
      <w:r w:rsidRPr="00AA3C85">
        <w:rPr>
          <w:rFonts w:ascii="Arial" w:hAnsi="Arial" w:cs="Arial"/>
          <w:sz w:val="18"/>
          <w:szCs w:val="18"/>
        </w:rPr>
        <w:t>Loose objects shall NOT be carried in vehicles when being used for transporting personnel.</w:t>
      </w:r>
    </w:p>
    <w:p w14:paraId="4060C735" w14:textId="77777777" w:rsidR="006B76CE" w:rsidRPr="00AA3C85" w:rsidRDefault="006B76CE" w:rsidP="00AA3C85">
      <w:pPr>
        <w:pStyle w:val="Heading2"/>
      </w:pPr>
      <w:bookmarkStart w:id="10" w:name="_Toc433020168"/>
      <w:r w:rsidRPr="00AA3C85">
        <w:t>Seats and Seat Belts</w:t>
      </w:r>
      <w:bookmarkEnd w:id="10"/>
    </w:p>
    <w:p w14:paraId="5BC70DA0" w14:textId="77777777" w:rsidR="006B76CE" w:rsidRPr="00AA3C85" w:rsidRDefault="006B76CE" w:rsidP="00EE375E">
      <w:pPr>
        <w:pStyle w:val="NoSpacing"/>
        <w:numPr>
          <w:ilvl w:val="0"/>
          <w:numId w:val="23"/>
        </w:numPr>
        <w:rPr>
          <w:rFonts w:ascii="Arial" w:hAnsi="Arial" w:cs="Arial"/>
          <w:sz w:val="18"/>
          <w:szCs w:val="18"/>
        </w:rPr>
      </w:pPr>
      <w:r w:rsidRPr="00AA3C85">
        <w:rPr>
          <w:rFonts w:ascii="Arial" w:hAnsi="Arial" w:cs="Arial"/>
          <w:sz w:val="18"/>
          <w:szCs w:val="18"/>
        </w:rPr>
        <w:t>Safety belts are to be worn at all times.</w:t>
      </w:r>
    </w:p>
    <w:p w14:paraId="7E629700" w14:textId="77777777" w:rsidR="006B76CE" w:rsidRPr="00AA3C85" w:rsidRDefault="006B76CE" w:rsidP="00EE375E">
      <w:pPr>
        <w:pStyle w:val="NoSpacing"/>
        <w:numPr>
          <w:ilvl w:val="0"/>
          <w:numId w:val="23"/>
        </w:numPr>
        <w:rPr>
          <w:rFonts w:ascii="Arial" w:hAnsi="Arial" w:cs="Arial"/>
          <w:sz w:val="18"/>
          <w:szCs w:val="18"/>
        </w:rPr>
      </w:pPr>
      <w:r w:rsidRPr="00AA3C85">
        <w:rPr>
          <w:rFonts w:ascii="Arial" w:hAnsi="Arial" w:cs="Arial"/>
          <w:sz w:val="18"/>
          <w:szCs w:val="18"/>
        </w:rPr>
        <w:t>If the vehicle has been involved in an accident in which strain was placed in the belts, they are to be checked and will be replaced in the event of damage.</w:t>
      </w:r>
    </w:p>
    <w:p w14:paraId="2747E013" w14:textId="77777777" w:rsidR="006B76CE" w:rsidRPr="00AA3C85" w:rsidRDefault="006B76CE" w:rsidP="00EE375E">
      <w:pPr>
        <w:pStyle w:val="NoSpacing"/>
        <w:numPr>
          <w:ilvl w:val="0"/>
          <w:numId w:val="23"/>
        </w:numPr>
        <w:rPr>
          <w:rFonts w:ascii="Arial" w:hAnsi="Arial" w:cs="Arial"/>
          <w:sz w:val="18"/>
          <w:szCs w:val="18"/>
        </w:rPr>
      </w:pPr>
      <w:r w:rsidRPr="00AA3C85">
        <w:rPr>
          <w:rFonts w:ascii="Arial" w:hAnsi="Arial" w:cs="Arial"/>
          <w:sz w:val="18"/>
          <w:szCs w:val="18"/>
        </w:rPr>
        <w:t>Belts are to be checked periodically for damage or loosening at the buckles or anchor brackets.</w:t>
      </w:r>
    </w:p>
    <w:p w14:paraId="0B6C0329" w14:textId="77777777" w:rsidR="006B76CE" w:rsidRPr="00AA3C85" w:rsidRDefault="00D47683" w:rsidP="009A0C8E">
      <w:pPr>
        <w:pStyle w:val="NoSpacing"/>
        <w:ind w:left="720"/>
        <w:jc w:val="center"/>
        <w:rPr>
          <w:rFonts w:ascii="Arial" w:hAnsi="Arial" w:cs="Arial"/>
          <w:sz w:val="18"/>
          <w:szCs w:val="18"/>
        </w:rPr>
      </w:pPr>
      <w:r>
        <w:rPr>
          <w:rFonts w:ascii="Arial" w:hAnsi="Arial" w:cs="Arial"/>
          <w:noProof/>
          <w:sz w:val="18"/>
          <w:szCs w:val="18"/>
        </w:rPr>
        <w:drawing>
          <wp:inline distT="0" distB="0" distL="0" distR="0" wp14:anchorId="5E55D1EF" wp14:editId="1D639B90">
            <wp:extent cx="1155700" cy="1104265"/>
            <wp:effectExtent l="0" t="0" r="6350" b="635"/>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104265"/>
                    </a:xfrm>
                    <a:prstGeom prst="rect">
                      <a:avLst/>
                    </a:prstGeom>
                    <a:noFill/>
                    <a:ln>
                      <a:noFill/>
                    </a:ln>
                  </pic:spPr>
                </pic:pic>
              </a:graphicData>
            </a:graphic>
          </wp:inline>
        </w:drawing>
      </w:r>
    </w:p>
    <w:p w14:paraId="49C1EF98" w14:textId="77777777" w:rsidR="006B76CE" w:rsidRPr="00AA3C85" w:rsidRDefault="006B76CE" w:rsidP="00AA3C85">
      <w:pPr>
        <w:pStyle w:val="Heading1"/>
      </w:pPr>
      <w:bookmarkStart w:id="11" w:name="_Toc433020169"/>
      <w:r w:rsidRPr="00AA3C85">
        <w:t>Safe operations of Vehicles</w:t>
      </w:r>
      <w:bookmarkEnd w:id="11"/>
    </w:p>
    <w:p w14:paraId="301180CC" w14:textId="77777777" w:rsidR="006B76CE" w:rsidRPr="00AA3C85" w:rsidRDefault="006B76CE" w:rsidP="005904BB">
      <w:pPr>
        <w:pStyle w:val="ListParagraph"/>
        <w:numPr>
          <w:ilvl w:val="0"/>
          <w:numId w:val="19"/>
        </w:numPr>
        <w:spacing w:after="0" w:line="240" w:lineRule="auto"/>
        <w:rPr>
          <w:rFonts w:ascii="Arial" w:hAnsi="Arial" w:cs="Arial"/>
          <w:sz w:val="18"/>
          <w:szCs w:val="18"/>
        </w:rPr>
      </w:pPr>
      <w:r w:rsidRPr="00AA3C85">
        <w:rPr>
          <w:rFonts w:ascii="Arial" w:hAnsi="Arial" w:cs="Arial"/>
          <w:sz w:val="18"/>
          <w:szCs w:val="18"/>
        </w:rPr>
        <w:t>All persons operating vehicles shall comply with all systems, Rules, Standards and Procedures established for the safe operation of that vehicle or class of vehicle.</w:t>
      </w:r>
    </w:p>
    <w:p w14:paraId="2A86DF23" w14:textId="77777777" w:rsidR="006B76CE" w:rsidRPr="00AA3C85" w:rsidRDefault="006B76CE" w:rsidP="005904BB">
      <w:pPr>
        <w:pStyle w:val="ListParagraph"/>
        <w:numPr>
          <w:ilvl w:val="0"/>
          <w:numId w:val="19"/>
        </w:numPr>
        <w:spacing w:after="0" w:line="240" w:lineRule="auto"/>
        <w:rPr>
          <w:rFonts w:ascii="Arial" w:hAnsi="Arial" w:cs="Arial"/>
          <w:sz w:val="18"/>
          <w:szCs w:val="18"/>
        </w:rPr>
      </w:pPr>
      <w:r w:rsidRPr="00AA3C85">
        <w:rPr>
          <w:rFonts w:ascii="Arial" w:hAnsi="Arial" w:cs="Arial"/>
          <w:sz w:val="18"/>
          <w:szCs w:val="18"/>
        </w:rPr>
        <w:t>All vehicles shall be operated within the design parameters of that vehicle.</w:t>
      </w:r>
    </w:p>
    <w:p w14:paraId="132B1111" w14:textId="77777777" w:rsidR="006B76CE" w:rsidRPr="00AA3C85" w:rsidRDefault="006B76CE" w:rsidP="00EC6E85">
      <w:pPr>
        <w:spacing w:after="0" w:line="240" w:lineRule="auto"/>
        <w:rPr>
          <w:rFonts w:ascii="Arial" w:hAnsi="Arial" w:cs="Arial"/>
          <w:sz w:val="18"/>
          <w:szCs w:val="18"/>
        </w:rPr>
      </w:pPr>
    </w:p>
    <w:p w14:paraId="763A7A5C" w14:textId="77777777" w:rsidR="006B76CE" w:rsidRPr="00AA3C85" w:rsidRDefault="006B76CE" w:rsidP="00AA3C85">
      <w:pPr>
        <w:pStyle w:val="Heading2"/>
      </w:pPr>
      <w:bookmarkStart w:id="12" w:name="_Toc433020170"/>
      <w:r w:rsidRPr="00AA3C85">
        <w:t>Checking vehicles before initial use – Pre Start Checks</w:t>
      </w:r>
      <w:bookmarkEnd w:id="12"/>
    </w:p>
    <w:p w14:paraId="3C751CAC" w14:textId="77777777" w:rsidR="006B76CE" w:rsidRPr="00AA3C85" w:rsidRDefault="006B76CE" w:rsidP="00AA3C85">
      <w:pPr>
        <w:pStyle w:val="ListParagraph"/>
        <w:numPr>
          <w:ilvl w:val="0"/>
          <w:numId w:val="20"/>
        </w:numPr>
        <w:spacing w:after="0" w:line="240" w:lineRule="auto"/>
        <w:rPr>
          <w:rFonts w:ascii="Arial" w:hAnsi="Arial" w:cs="Arial"/>
          <w:sz w:val="18"/>
          <w:szCs w:val="18"/>
        </w:rPr>
      </w:pPr>
      <w:r w:rsidRPr="00AA3C85">
        <w:rPr>
          <w:rFonts w:ascii="Arial" w:hAnsi="Arial" w:cs="Arial"/>
          <w:sz w:val="18"/>
          <w:szCs w:val="18"/>
        </w:rPr>
        <w:t xml:space="preserve">All vehicle types must be subjected to a safety inspection prior to initial use. </w:t>
      </w:r>
    </w:p>
    <w:p w14:paraId="73D9D90F" w14:textId="77777777" w:rsidR="006B76CE" w:rsidRPr="00AA3C85" w:rsidRDefault="006B76CE" w:rsidP="00AA3C85">
      <w:pPr>
        <w:pStyle w:val="ListParagraph"/>
        <w:numPr>
          <w:ilvl w:val="0"/>
          <w:numId w:val="20"/>
        </w:numPr>
        <w:spacing w:after="0" w:line="240" w:lineRule="auto"/>
        <w:rPr>
          <w:rFonts w:ascii="Arial" w:hAnsi="Arial" w:cs="Arial"/>
          <w:sz w:val="18"/>
          <w:szCs w:val="18"/>
        </w:rPr>
      </w:pPr>
      <w:r w:rsidRPr="00AA3C85">
        <w:rPr>
          <w:rFonts w:ascii="Arial" w:hAnsi="Arial" w:cs="Arial"/>
          <w:sz w:val="18"/>
          <w:szCs w:val="18"/>
        </w:rPr>
        <w:t xml:space="preserve">All non-road registered vehicles must be subjected to a risk assessment prior to initial use. </w:t>
      </w:r>
    </w:p>
    <w:p w14:paraId="076907D8" w14:textId="77777777" w:rsidR="006B76CE" w:rsidRPr="00AA3C85" w:rsidRDefault="006B76CE" w:rsidP="00AA3C85">
      <w:pPr>
        <w:pStyle w:val="ListParagraph"/>
        <w:numPr>
          <w:ilvl w:val="0"/>
          <w:numId w:val="20"/>
        </w:numPr>
        <w:spacing w:after="0" w:line="240" w:lineRule="auto"/>
        <w:rPr>
          <w:rFonts w:ascii="Arial" w:hAnsi="Arial" w:cs="Arial"/>
          <w:sz w:val="18"/>
          <w:szCs w:val="18"/>
        </w:rPr>
      </w:pPr>
      <w:r w:rsidRPr="00AA3C85">
        <w:rPr>
          <w:rFonts w:ascii="Arial" w:hAnsi="Arial" w:cs="Arial"/>
          <w:sz w:val="18"/>
          <w:szCs w:val="18"/>
        </w:rPr>
        <w:t xml:space="preserve">The Assessment must: </w:t>
      </w:r>
    </w:p>
    <w:p w14:paraId="635E9274" w14:textId="77777777" w:rsidR="006B76CE" w:rsidRPr="00AA3C85" w:rsidRDefault="006B76CE" w:rsidP="00AA3C85">
      <w:pPr>
        <w:pStyle w:val="ListParagraph"/>
        <w:numPr>
          <w:ilvl w:val="0"/>
          <w:numId w:val="52"/>
        </w:numPr>
        <w:spacing w:after="0" w:line="240" w:lineRule="auto"/>
        <w:rPr>
          <w:rFonts w:ascii="Arial" w:hAnsi="Arial" w:cs="Arial"/>
          <w:sz w:val="18"/>
          <w:szCs w:val="18"/>
        </w:rPr>
      </w:pPr>
      <w:r w:rsidRPr="00AA3C85">
        <w:rPr>
          <w:rFonts w:ascii="Arial" w:hAnsi="Arial" w:cs="Arial"/>
          <w:sz w:val="18"/>
          <w:szCs w:val="18"/>
        </w:rPr>
        <w:t xml:space="preserve">Involve a cross-section of people who will use and maintain the equipment. </w:t>
      </w:r>
    </w:p>
    <w:p w14:paraId="3E2553B1" w14:textId="77777777" w:rsidR="006B76CE" w:rsidRPr="00AA3C85" w:rsidRDefault="006B76CE" w:rsidP="00AA3C85">
      <w:pPr>
        <w:pStyle w:val="ListParagraph"/>
        <w:numPr>
          <w:ilvl w:val="0"/>
          <w:numId w:val="53"/>
        </w:numPr>
        <w:spacing w:after="0" w:line="240" w:lineRule="auto"/>
        <w:rPr>
          <w:rFonts w:ascii="Arial" w:hAnsi="Arial" w:cs="Arial"/>
          <w:sz w:val="18"/>
          <w:szCs w:val="18"/>
        </w:rPr>
      </w:pPr>
      <w:r w:rsidRPr="00AA3C85">
        <w:rPr>
          <w:rFonts w:ascii="Arial" w:hAnsi="Arial" w:cs="Arial"/>
          <w:sz w:val="18"/>
          <w:szCs w:val="18"/>
        </w:rPr>
        <w:lastRenderedPageBreak/>
        <w:t xml:space="preserve">Address all aspects of safe operation and maintenance including handling, driver vision, lighting, ergonomics, and methods of access and egress for anyone operating or performing maintenance on a vehicle. </w:t>
      </w:r>
    </w:p>
    <w:p w14:paraId="39088831" w14:textId="77777777" w:rsidR="006B76CE" w:rsidRPr="00AA3C85" w:rsidRDefault="006B76CE" w:rsidP="00AA3C85">
      <w:pPr>
        <w:pStyle w:val="ListParagraph"/>
        <w:numPr>
          <w:ilvl w:val="0"/>
          <w:numId w:val="53"/>
        </w:numPr>
        <w:spacing w:after="0" w:line="240" w:lineRule="auto"/>
        <w:rPr>
          <w:rFonts w:ascii="Arial" w:hAnsi="Arial" w:cs="Arial"/>
          <w:sz w:val="18"/>
          <w:szCs w:val="18"/>
        </w:rPr>
      </w:pPr>
      <w:r w:rsidRPr="00AA3C85">
        <w:rPr>
          <w:rFonts w:ascii="Arial" w:hAnsi="Arial" w:cs="Arial"/>
          <w:sz w:val="18"/>
          <w:szCs w:val="18"/>
        </w:rPr>
        <w:t>Ensure the Vehicle is operated within design parameters for that vehicle.</w:t>
      </w:r>
    </w:p>
    <w:p w14:paraId="175D7FF1" w14:textId="77777777" w:rsidR="006B76CE" w:rsidRPr="00AA3C85" w:rsidRDefault="006B76CE" w:rsidP="00EC6E85">
      <w:pPr>
        <w:spacing w:after="0" w:line="240" w:lineRule="auto"/>
        <w:rPr>
          <w:rFonts w:ascii="Arial" w:hAnsi="Arial" w:cs="Arial"/>
          <w:sz w:val="18"/>
          <w:szCs w:val="18"/>
        </w:rPr>
      </w:pPr>
    </w:p>
    <w:p w14:paraId="7902069B" w14:textId="77777777" w:rsidR="006B76CE" w:rsidRPr="00AA3C85" w:rsidRDefault="006B76CE" w:rsidP="00AA3C85">
      <w:pPr>
        <w:pStyle w:val="Heading2"/>
      </w:pPr>
      <w:bookmarkStart w:id="13" w:name="_Toc433020171"/>
      <w:r w:rsidRPr="00AA3C85">
        <w:t>Checking the Vehicle before Operation</w:t>
      </w:r>
      <w:bookmarkEnd w:id="13"/>
    </w:p>
    <w:p w14:paraId="5DC46224" w14:textId="77777777" w:rsidR="006B76CE" w:rsidRPr="00AA3C85" w:rsidRDefault="006B76CE" w:rsidP="005904BB">
      <w:pPr>
        <w:pStyle w:val="ListParagraph"/>
        <w:numPr>
          <w:ilvl w:val="0"/>
          <w:numId w:val="21"/>
        </w:numPr>
        <w:spacing w:after="0" w:line="240" w:lineRule="auto"/>
        <w:rPr>
          <w:rFonts w:ascii="Arial" w:hAnsi="Arial" w:cs="Arial"/>
          <w:sz w:val="18"/>
          <w:szCs w:val="18"/>
        </w:rPr>
      </w:pPr>
      <w:r w:rsidRPr="00AA3C85">
        <w:rPr>
          <w:rFonts w:ascii="Arial" w:hAnsi="Arial" w:cs="Arial"/>
          <w:sz w:val="18"/>
          <w:szCs w:val="18"/>
        </w:rPr>
        <w:t>All vehicles and equipment being driven or operated must have an appropriate Pre-Operational safety check prior to use. This will be carried out by a walk-around inspection based on appropriate checklists for the vehicle being used. The operator is to record that the inspection has been carried out. All defects must be reported. Where a defect introduces a risk to the safe operation of that machine, the equipment must not be operated until it is repaired. Where an inspection is required to be carried out on a truck that is loaded, the operator shall not go within the footprint of the loaded truck while carrying out the inspection.</w:t>
      </w:r>
    </w:p>
    <w:p w14:paraId="51F5E667" w14:textId="77777777" w:rsidR="006B76CE" w:rsidRPr="00AA3C85" w:rsidRDefault="006B76CE" w:rsidP="005904BB">
      <w:pPr>
        <w:pStyle w:val="ListParagraph"/>
        <w:numPr>
          <w:ilvl w:val="0"/>
          <w:numId w:val="21"/>
        </w:numPr>
        <w:spacing w:after="0" w:line="240" w:lineRule="auto"/>
        <w:rPr>
          <w:rFonts w:ascii="Arial" w:hAnsi="Arial" w:cs="Arial"/>
          <w:sz w:val="18"/>
          <w:szCs w:val="18"/>
        </w:rPr>
      </w:pPr>
      <w:r w:rsidRPr="00AA3C85">
        <w:rPr>
          <w:rFonts w:ascii="Arial" w:hAnsi="Arial" w:cs="Arial"/>
          <w:sz w:val="18"/>
          <w:szCs w:val="18"/>
        </w:rPr>
        <w:t>All light vehicles shall have a documented pre-operational safety check conducted once in every 24 hour period where operational use is continual. At other times prior to use, the operator shall conduct a walk around inspection. Any defects found shall be documented and actioned according to maintenance procedures.</w:t>
      </w:r>
    </w:p>
    <w:p w14:paraId="6194E9C3" w14:textId="77777777" w:rsidR="006B76CE" w:rsidRPr="00AA3C85" w:rsidRDefault="006B76CE" w:rsidP="00AA3C85">
      <w:pPr>
        <w:pStyle w:val="Heading2"/>
      </w:pPr>
      <w:bookmarkStart w:id="14" w:name="_Toc433020172"/>
      <w:r w:rsidRPr="00AA3C85">
        <w:t>Boarding and Alighting from Vehicles</w:t>
      </w:r>
      <w:bookmarkEnd w:id="14"/>
    </w:p>
    <w:p w14:paraId="28D8D0B5" w14:textId="77777777" w:rsidR="006B76CE" w:rsidRPr="00AA3C85" w:rsidRDefault="006B76CE" w:rsidP="005904BB">
      <w:pPr>
        <w:pStyle w:val="ListParagraph"/>
        <w:numPr>
          <w:ilvl w:val="0"/>
          <w:numId w:val="22"/>
        </w:numPr>
        <w:spacing w:after="0" w:line="240" w:lineRule="auto"/>
        <w:rPr>
          <w:rFonts w:ascii="Arial" w:hAnsi="Arial" w:cs="Arial"/>
          <w:sz w:val="18"/>
          <w:szCs w:val="18"/>
        </w:rPr>
      </w:pPr>
      <w:r w:rsidRPr="00AA3C85">
        <w:rPr>
          <w:rFonts w:ascii="Arial" w:hAnsi="Arial" w:cs="Arial"/>
          <w:sz w:val="18"/>
          <w:szCs w:val="18"/>
        </w:rPr>
        <w:t>No person shall board or alight from a vehicle other than by the steps or ladder-ways provided for that purpose.</w:t>
      </w:r>
    </w:p>
    <w:p w14:paraId="20CB74B1" w14:textId="77777777" w:rsidR="006B76CE" w:rsidRPr="00AA3C85" w:rsidRDefault="006B76CE" w:rsidP="005904BB">
      <w:pPr>
        <w:pStyle w:val="ListParagraph"/>
        <w:numPr>
          <w:ilvl w:val="0"/>
          <w:numId w:val="22"/>
        </w:numPr>
        <w:spacing w:after="0" w:line="240" w:lineRule="auto"/>
        <w:rPr>
          <w:rFonts w:ascii="Arial" w:hAnsi="Arial" w:cs="Arial"/>
          <w:sz w:val="18"/>
          <w:szCs w:val="18"/>
        </w:rPr>
      </w:pPr>
      <w:r w:rsidRPr="00AA3C85">
        <w:rPr>
          <w:rFonts w:ascii="Arial" w:hAnsi="Arial" w:cs="Arial"/>
          <w:sz w:val="18"/>
          <w:szCs w:val="18"/>
        </w:rPr>
        <w:t>Any person boarding or alighting shall maintain three points of contact with the access way at all times.</w:t>
      </w:r>
    </w:p>
    <w:p w14:paraId="384861F9" w14:textId="77777777" w:rsidR="006B76CE" w:rsidRPr="00AA3C85" w:rsidRDefault="006B76CE" w:rsidP="009A0C8E">
      <w:pPr>
        <w:pStyle w:val="ListParagraph"/>
        <w:spacing w:after="0" w:line="240" w:lineRule="auto"/>
        <w:rPr>
          <w:rFonts w:ascii="Arial" w:hAnsi="Arial" w:cs="Arial"/>
          <w:sz w:val="18"/>
          <w:szCs w:val="18"/>
        </w:rPr>
      </w:pPr>
    </w:p>
    <w:p w14:paraId="4BE365B9" w14:textId="77777777" w:rsidR="006B76CE" w:rsidRPr="00AA3C85" w:rsidRDefault="00D47683" w:rsidP="009A0C8E">
      <w:pPr>
        <w:pStyle w:val="ListParagraph"/>
        <w:spacing w:after="0" w:line="240" w:lineRule="auto"/>
        <w:jc w:val="center"/>
        <w:rPr>
          <w:rFonts w:ascii="Arial" w:hAnsi="Arial" w:cs="Arial"/>
          <w:sz w:val="18"/>
          <w:szCs w:val="18"/>
        </w:rPr>
      </w:pPr>
      <w:r>
        <w:rPr>
          <w:rFonts w:ascii="Arial" w:hAnsi="Arial" w:cs="Arial"/>
          <w:noProof/>
          <w:sz w:val="18"/>
          <w:szCs w:val="18"/>
          <w:lang w:eastAsia="en-AU"/>
        </w:rPr>
        <w:drawing>
          <wp:inline distT="0" distB="0" distL="0" distR="0" wp14:anchorId="11539FB5" wp14:editId="5022A5AA">
            <wp:extent cx="897255" cy="89725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p w14:paraId="6DC242FF" w14:textId="77777777" w:rsidR="006B76CE" w:rsidRPr="00AA3C85" w:rsidRDefault="006B76CE" w:rsidP="00EC6E85">
      <w:pPr>
        <w:spacing w:after="0" w:line="240" w:lineRule="auto"/>
        <w:rPr>
          <w:rFonts w:ascii="Arial" w:hAnsi="Arial" w:cs="Arial"/>
          <w:sz w:val="18"/>
          <w:szCs w:val="18"/>
        </w:rPr>
      </w:pPr>
    </w:p>
    <w:p w14:paraId="509113D7" w14:textId="77777777" w:rsidR="006B76CE" w:rsidRPr="00AA3C85" w:rsidRDefault="006B76CE" w:rsidP="00EC6E85">
      <w:pPr>
        <w:spacing w:after="0" w:line="240" w:lineRule="auto"/>
        <w:rPr>
          <w:rFonts w:ascii="Arial" w:hAnsi="Arial" w:cs="Arial"/>
          <w:sz w:val="18"/>
          <w:szCs w:val="18"/>
        </w:rPr>
      </w:pPr>
    </w:p>
    <w:p w14:paraId="68B30BD3" w14:textId="77777777" w:rsidR="006B76CE" w:rsidRPr="00AA3C85" w:rsidRDefault="006B76CE" w:rsidP="00AA3C85">
      <w:pPr>
        <w:pStyle w:val="Heading2"/>
      </w:pPr>
      <w:bookmarkStart w:id="15" w:name="_Toc433020173"/>
      <w:r w:rsidRPr="00AA3C85">
        <w:t>No smoking in vehicles</w:t>
      </w:r>
      <w:bookmarkEnd w:id="15"/>
    </w:p>
    <w:p w14:paraId="37D98CFF" w14:textId="77777777" w:rsidR="006B76CE" w:rsidRPr="00AA3C85" w:rsidRDefault="006B76CE" w:rsidP="005904BB">
      <w:pPr>
        <w:pStyle w:val="ListParagraph"/>
        <w:numPr>
          <w:ilvl w:val="0"/>
          <w:numId w:val="24"/>
        </w:numPr>
        <w:spacing w:after="0" w:line="240" w:lineRule="auto"/>
        <w:rPr>
          <w:rFonts w:ascii="Arial" w:hAnsi="Arial" w:cs="Arial"/>
          <w:sz w:val="18"/>
          <w:szCs w:val="18"/>
        </w:rPr>
      </w:pPr>
      <w:r w:rsidRPr="00AA3C85">
        <w:rPr>
          <w:rFonts w:ascii="Arial" w:hAnsi="Arial" w:cs="Arial"/>
          <w:sz w:val="18"/>
          <w:szCs w:val="18"/>
        </w:rPr>
        <w:t>Smoking in the cabin of all vehicles and equipment is strictly</w:t>
      </w:r>
      <w:r w:rsidRPr="00AA3C85">
        <w:rPr>
          <w:rFonts w:ascii="Arial" w:hAnsi="Arial" w:cs="Arial"/>
          <w:sz w:val="18"/>
          <w:szCs w:val="18"/>
          <w:u w:val="single"/>
        </w:rPr>
        <w:t xml:space="preserve"> prohibited</w:t>
      </w:r>
      <w:r w:rsidRPr="00AA3C85">
        <w:rPr>
          <w:rFonts w:ascii="Arial" w:hAnsi="Arial" w:cs="Arial"/>
          <w:sz w:val="18"/>
          <w:szCs w:val="18"/>
        </w:rPr>
        <w:t>.</w:t>
      </w:r>
    </w:p>
    <w:p w14:paraId="3002E954" w14:textId="77777777" w:rsidR="006B76CE" w:rsidRPr="00AA3C85" w:rsidRDefault="00D47683" w:rsidP="00AA3C85">
      <w:pPr>
        <w:spacing w:after="0" w:line="240" w:lineRule="auto"/>
        <w:jc w:val="center"/>
        <w:rPr>
          <w:rFonts w:ascii="Arial" w:hAnsi="Arial" w:cs="Arial"/>
          <w:sz w:val="18"/>
          <w:szCs w:val="18"/>
        </w:rPr>
      </w:pPr>
      <w:r>
        <w:rPr>
          <w:rFonts w:ascii="Arial" w:hAnsi="Arial" w:cs="Arial"/>
          <w:noProof/>
          <w:sz w:val="18"/>
          <w:szCs w:val="18"/>
        </w:rPr>
        <w:drawing>
          <wp:inline distT="0" distB="0" distL="0" distR="0" wp14:anchorId="5C3A4C77" wp14:editId="439445AD">
            <wp:extent cx="1362710" cy="940435"/>
            <wp:effectExtent l="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940435"/>
                    </a:xfrm>
                    <a:prstGeom prst="rect">
                      <a:avLst/>
                    </a:prstGeom>
                    <a:noFill/>
                    <a:ln>
                      <a:noFill/>
                    </a:ln>
                  </pic:spPr>
                </pic:pic>
              </a:graphicData>
            </a:graphic>
          </wp:inline>
        </w:drawing>
      </w:r>
    </w:p>
    <w:p w14:paraId="7ABE1B6C" w14:textId="77777777" w:rsidR="006B76CE" w:rsidRPr="00AA3C85" w:rsidRDefault="006B76CE" w:rsidP="00EC6E85">
      <w:pPr>
        <w:spacing w:after="0" w:line="240" w:lineRule="auto"/>
        <w:rPr>
          <w:rFonts w:ascii="Arial" w:hAnsi="Arial" w:cs="Arial"/>
          <w:sz w:val="18"/>
          <w:szCs w:val="18"/>
        </w:rPr>
      </w:pPr>
    </w:p>
    <w:p w14:paraId="6A2EEB41" w14:textId="77777777" w:rsidR="006B76CE" w:rsidRPr="00AA3C85" w:rsidRDefault="006B76CE" w:rsidP="00AA3C85">
      <w:pPr>
        <w:pStyle w:val="Heading2"/>
      </w:pPr>
      <w:bookmarkStart w:id="16" w:name="_Toc433020174"/>
      <w:r w:rsidRPr="00AA3C85">
        <w:t>Mobile Phones</w:t>
      </w:r>
      <w:bookmarkEnd w:id="16"/>
    </w:p>
    <w:p w14:paraId="2504018B" w14:textId="77777777" w:rsidR="006B76CE" w:rsidRPr="00AA3C85" w:rsidRDefault="006B76CE" w:rsidP="005904BB">
      <w:pPr>
        <w:pStyle w:val="NoSpacing"/>
        <w:numPr>
          <w:ilvl w:val="0"/>
          <w:numId w:val="25"/>
        </w:numPr>
        <w:rPr>
          <w:rFonts w:ascii="Arial" w:hAnsi="Arial" w:cs="Arial"/>
          <w:sz w:val="18"/>
          <w:szCs w:val="18"/>
        </w:rPr>
      </w:pPr>
      <w:r w:rsidRPr="00AA3C85">
        <w:rPr>
          <w:rFonts w:ascii="Arial" w:hAnsi="Arial" w:cs="Arial"/>
          <w:sz w:val="18"/>
          <w:szCs w:val="18"/>
        </w:rPr>
        <w:t>Mobile phones are only to be used with approved hands fee kit when vehicle is moving.</w:t>
      </w:r>
    </w:p>
    <w:p w14:paraId="25BBFEAD" w14:textId="77777777" w:rsidR="006B76CE" w:rsidRPr="00AA3C85" w:rsidRDefault="006B76CE" w:rsidP="005904BB">
      <w:pPr>
        <w:pStyle w:val="NoSpacing"/>
        <w:numPr>
          <w:ilvl w:val="0"/>
          <w:numId w:val="25"/>
        </w:numPr>
        <w:rPr>
          <w:rFonts w:ascii="Arial" w:hAnsi="Arial" w:cs="Arial"/>
          <w:sz w:val="18"/>
          <w:szCs w:val="18"/>
        </w:rPr>
      </w:pPr>
      <w:r w:rsidRPr="00AA3C85">
        <w:rPr>
          <w:rFonts w:ascii="Arial" w:hAnsi="Arial" w:cs="Arial"/>
          <w:sz w:val="18"/>
          <w:szCs w:val="18"/>
        </w:rPr>
        <w:t>In all other circumstances the vehicle is to be stationary, or brought to a stop as soon as it is safe to do so when using a mobile phone.</w:t>
      </w:r>
    </w:p>
    <w:p w14:paraId="3825E9C5" w14:textId="77777777" w:rsidR="006B76CE" w:rsidRDefault="006B76CE" w:rsidP="00EC6E85">
      <w:pPr>
        <w:spacing w:after="0" w:line="240" w:lineRule="auto"/>
        <w:rPr>
          <w:rFonts w:ascii="Arial" w:hAnsi="Arial" w:cs="Arial"/>
          <w:sz w:val="18"/>
          <w:szCs w:val="18"/>
        </w:rPr>
      </w:pPr>
    </w:p>
    <w:p w14:paraId="218609E1" w14:textId="77777777" w:rsidR="006B76CE" w:rsidRPr="00AA3C85" w:rsidRDefault="006B76CE" w:rsidP="00AA3C85">
      <w:pPr>
        <w:pStyle w:val="Heading1"/>
        <w:rPr>
          <w:rFonts w:cs="Times New Roman"/>
        </w:rPr>
      </w:pPr>
      <w:bookmarkStart w:id="17" w:name="_Toc433020175"/>
      <w:r>
        <w:t>Vehicle Operation</w:t>
      </w:r>
      <w:bookmarkEnd w:id="17"/>
    </w:p>
    <w:p w14:paraId="2E35B204" w14:textId="77777777" w:rsidR="006B76CE" w:rsidRPr="00AA3C85" w:rsidRDefault="006B76CE" w:rsidP="00AA3C85">
      <w:pPr>
        <w:pStyle w:val="Heading2"/>
      </w:pPr>
      <w:bookmarkStart w:id="18" w:name="_Toc433020176"/>
      <w:r w:rsidRPr="00AA3C85">
        <w:t>Starting and Moving Off</w:t>
      </w:r>
      <w:bookmarkEnd w:id="18"/>
    </w:p>
    <w:p w14:paraId="5CFAFC8C" w14:textId="77777777" w:rsidR="006B76CE" w:rsidRPr="00AA3C85" w:rsidRDefault="006B76CE" w:rsidP="005904BB">
      <w:pPr>
        <w:pStyle w:val="ListParagraph"/>
        <w:numPr>
          <w:ilvl w:val="0"/>
          <w:numId w:val="26"/>
        </w:numPr>
        <w:spacing w:after="0" w:line="240" w:lineRule="auto"/>
        <w:rPr>
          <w:rFonts w:ascii="Arial" w:hAnsi="Arial" w:cs="Arial"/>
          <w:sz w:val="18"/>
          <w:szCs w:val="18"/>
        </w:rPr>
      </w:pPr>
      <w:r w:rsidRPr="00AA3C85">
        <w:rPr>
          <w:rFonts w:ascii="Arial" w:hAnsi="Arial" w:cs="Arial"/>
          <w:sz w:val="18"/>
          <w:szCs w:val="18"/>
        </w:rPr>
        <w:t>Drivers and operators of all vehicles must check that the vehicle and area required for manoeuvrings is clear of obstructions and persons prior to moving off. Vehicles must not be driven through any blind area unless the driver has immediately checked that the area is clear or the operator is under the direction of an identified observer who can safely control the move. Drivers of heavy vehicles must signal their intentions when starting and moving off. This will be done by using the vehicle horn, and using traffic indicator lights where fitted. Drivers must drive forward if possible.</w:t>
      </w:r>
    </w:p>
    <w:p w14:paraId="23B7706F" w14:textId="77777777" w:rsidR="006B76CE" w:rsidRPr="00AA3C85" w:rsidRDefault="006B76CE" w:rsidP="00EC6E85">
      <w:pPr>
        <w:spacing w:after="0" w:line="240" w:lineRule="auto"/>
        <w:rPr>
          <w:rFonts w:ascii="Arial" w:hAnsi="Arial" w:cs="Arial"/>
          <w:sz w:val="18"/>
          <w:szCs w:val="18"/>
        </w:rPr>
      </w:pPr>
    </w:p>
    <w:p w14:paraId="4F61298A" w14:textId="77777777" w:rsidR="006B76CE" w:rsidRPr="00AA3C85" w:rsidRDefault="006B76CE" w:rsidP="00AA3C85">
      <w:pPr>
        <w:pStyle w:val="Heading2"/>
      </w:pPr>
      <w:bookmarkStart w:id="19" w:name="_Toc433020177"/>
      <w:r w:rsidRPr="00AA3C85">
        <w:t>Reversing</w:t>
      </w:r>
      <w:bookmarkEnd w:id="19"/>
    </w:p>
    <w:p w14:paraId="5D837D74" w14:textId="77777777" w:rsidR="006B76CE" w:rsidRPr="00AA3C85" w:rsidRDefault="006B76CE" w:rsidP="005904BB">
      <w:pPr>
        <w:pStyle w:val="ListParagraph"/>
        <w:numPr>
          <w:ilvl w:val="0"/>
          <w:numId w:val="27"/>
        </w:numPr>
        <w:spacing w:after="0" w:line="240" w:lineRule="auto"/>
        <w:rPr>
          <w:rFonts w:ascii="Arial" w:hAnsi="Arial" w:cs="Arial"/>
          <w:sz w:val="18"/>
          <w:szCs w:val="18"/>
        </w:rPr>
      </w:pPr>
      <w:r w:rsidRPr="00AA3C85">
        <w:rPr>
          <w:rFonts w:ascii="Arial" w:hAnsi="Arial" w:cs="Arial"/>
          <w:sz w:val="18"/>
          <w:szCs w:val="18"/>
        </w:rPr>
        <w:t xml:space="preserve">Heavy Vehicle Operators shall not reverse the vehicle unless: </w:t>
      </w:r>
    </w:p>
    <w:p w14:paraId="1870C1AE" w14:textId="77777777" w:rsidR="006B76CE" w:rsidRPr="00AA3C85" w:rsidRDefault="006B76CE" w:rsidP="005904BB">
      <w:pPr>
        <w:pStyle w:val="ListParagraph"/>
        <w:numPr>
          <w:ilvl w:val="0"/>
          <w:numId w:val="27"/>
        </w:numPr>
        <w:spacing w:after="0" w:line="240" w:lineRule="auto"/>
        <w:rPr>
          <w:rFonts w:ascii="Arial" w:hAnsi="Arial" w:cs="Arial"/>
          <w:sz w:val="18"/>
          <w:szCs w:val="18"/>
        </w:rPr>
      </w:pPr>
      <w:r w:rsidRPr="00AA3C85">
        <w:rPr>
          <w:rFonts w:ascii="Arial" w:hAnsi="Arial" w:cs="Arial"/>
          <w:sz w:val="18"/>
          <w:szCs w:val="18"/>
        </w:rPr>
        <w:t>the operator has personally checked the rear and sides of the vehicle to ensure it is clear of any other vehicles or obstruction, and</w:t>
      </w:r>
    </w:p>
    <w:p w14:paraId="38C2F153" w14:textId="77777777" w:rsidR="006B76CE" w:rsidRPr="00AA3C85" w:rsidRDefault="006B76CE" w:rsidP="005904BB">
      <w:pPr>
        <w:pStyle w:val="ListParagraph"/>
        <w:numPr>
          <w:ilvl w:val="0"/>
          <w:numId w:val="27"/>
        </w:numPr>
        <w:spacing w:after="0" w:line="240" w:lineRule="auto"/>
        <w:rPr>
          <w:rFonts w:ascii="Arial" w:hAnsi="Arial" w:cs="Arial"/>
          <w:sz w:val="18"/>
          <w:szCs w:val="18"/>
        </w:rPr>
      </w:pPr>
      <w:r w:rsidRPr="00AA3C85">
        <w:rPr>
          <w:rFonts w:ascii="Arial" w:hAnsi="Arial" w:cs="Arial"/>
          <w:sz w:val="18"/>
          <w:szCs w:val="18"/>
        </w:rPr>
        <w:t>the operator has a clear view of the sides and to the rear of the vehicle, through the vehicle’s mirrors; or</w:t>
      </w:r>
    </w:p>
    <w:p w14:paraId="29B0D113" w14:textId="77777777" w:rsidR="006B76CE" w:rsidRPr="00AA3C85" w:rsidRDefault="006B76CE" w:rsidP="005904BB">
      <w:pPr>
        <w:pStyle w:val="ListParagraph"/>
        <w:numPr>
          <w:ilvl w:val="0"/>
          <w:numId w:val="27"/>
        </w:numPr>
        <w:spacing w:after="0" w:line="240" w:lineRule="auto"/>
        <w:rPr>
          <w:rFonts w:ascii="Arial" w:hAnsi="Arial" w:cs="Arial"/>
          <w:sz w:val="18"/>
          <w:szCs w:val="18"/>
        </w:rPr>
      </w:pPr>
      <w:r w:rsidRPr="00AA3C85">
        <w:rPr>
          <w:rFonts w:ascii="Arial" w:hAnsi="Arial" w:cs="Arial"/>
          <w:sz w:val="18"/>
          <w:szCs w:val="18"/>
        </w:rPr>
        <w:lastRenderedPageBreak/>
        <w:t>the operator receives directions from another person who has a clear view of the sides and to the rear of the vehicle, and</w:t>
      </w:r>
    </w:p>
    <w:p w14:paraId="7F518A29" w14:textId="77777777" w:rsidR="006B76CE" w:rsidRPr="00AA3C85" w:rsidRDefault="006B76CE" w:rsidP="005904BB">
      <w:pPr>
        <w:pStyle w:val="ListParagraph"/>
        <w:numPr>
          <w:ilvl w:val="0"/>
          <w:numId w:val="27"/>
        </w:numPr>
        <w:spacing w:after="0" w:line="240" w:lineRule="auto"/>
        <w:rPr>
          <w:rFonts w:ascii="Arial" w:hAnsi="Arial" w:cs="Arial"/>
          <w:sz w:val="18"/>
          <w:szCs w:val="18"/>
        </w:rPr>
      </w:pPr>
      <w:r w:rsidRPr="00AA3C85">
        <w:rPr>
          <w:rFonts w:ascii="Arial" w:hAnsi="Arial" w:cs="Arial"/>
          <w:sz w:val="18"/>
          <w:szCs w:val="18"/>
        </w:rPr>
        <w:t>Pre-movement warning signals are given.</w:t>
      </w:r>
    </w:p>
    <w:p w14:paraId="762E32F0" w14:textId="77777777" w:rsidR="006B76CE" w:rsidRPr="00AA3C85" w:rsidRDefault="006B76CE" w:rsidP="00EC6E85">
      <w:pPr>
        <w:spacing w:after="0" w:line="240" w:lineRule="auto"/>
        <w:rPr>
          <w:rFonts w:ascii="Arial" w:hAnsi="Arial" w:cs="Arial"/>
          <w:sz w:val="18"/>
          <w:szCs w:val="18"/>
        </w:rPr>
      </w:pPr>
    </w:p>
    <w:p w14:paraId="65651EB1" w14:textId="77777777" w:rsidR="006B76CE" w:rsidRPr="00AA3C85" w:rsidRDefault="006B76CE" w:rsidP="00EC6E85">
      <w:pPr>
        <w:spacing w:after="0" w:line="240" w:lineRule="auto"/>
        <w:rPr>
          <w:rFonts w:ascii="Arial" w:hAnsi="Arial" w:cs="Arial"/>
          <w:sz w:val="18"/>
          <w:szCs w:val="18"/>
        </w:rPr>
      </w:pPr>
    </w:p>
    <w:p w14:paraId="73574FBA" w14:textId="77777777" w:rsidR="006B76CE" w:rsidRPr="00AA3C85" w:rsidRDefault="006B76CE" w:rsidP="00AA3C85">
      <w:pPr>
        <w:pStyle w:val="Heading2"/>
      </w:pPr>
      <w:bookmarkStart w:id="20" w:name="_Toc433020178"/>
      <w:r w:rsidRPr="00AA3C85">
        <w:t>Driving under overhead structures and power lines</w:t>
      </w:r>
      <w:bookmarkEnd w:id="20"/>
    </w:p>
    <w:p w14:paraId="779A9431" w14:textId="77777777" w:rsidR="006B76CE" w:rsidRPr="00AA3C85" w:rsidRDefault="006B76CE" w:rsidP="005904BB">
      <w:pPr>
        <w:pStyle w:val="ListParagraph"/>
        <w:numPr>
          <w:ilvl w:val="0"/>
          <w:numId w:val="28"/>
        </w:numPr>
        <w:spacing w:after="0" w:line="240" w:lineRule="auto"/>
        <w:rPr>
          <w:rFonts w:ascii="Arial" w:hAnsi="Arial" w:cs="Arial"/>
          <w:sz w:val="18"/>
          <w:szCs w:val="18"/>
        </w:rPr>
      </w:pPr>
      <w:r w:rsidRPr="00AA3C85">
        <w:rPr>
          <w:rFonts w:ascii="Arial" w:hAnsi="Arial" w:cs="Arial"/>
          <w:sz w:val="18"/>
          <w:szCs w:val="18"/>
        </w:rPr>
        <w:t>Where overhead structures are installed about the mine, an assessment of the risk of mobile equipment contacting those structures is to be carried out and appropriate controls used to prevent this from occurring.</w:t>
      </w:r>
    </w:p>
    <w:p w14:paraId="0034254C" w14:textId="77777777" w:rsidR="006B76CE" w:rsidRPr="00AA3C85" w:rsidRDefault="006B76CE" w:rsidP="005904BB">
      <w:pPr>
        <w:pStyle w:val="ListParagraph"/>
        <w:numPr>
          <w:ilvl w:val="0"/>
          <w:numId w:val="28"/>
        </w:numPr>
        <w:spacing w:after="0" w:line="240" w:lineRule="auto"/>
        <w:rPr>
          <w:rFonts w:ascii="Arial" w:hAnsi="Arial" w:cs="Arial"/>
          <w:sz w:val="18"/>
          <w:szCs w:val="18"/>
        </w:rPr>
      </w:pPr>
      <w:r w:rsidRPr="00AA3C85">
        <w:rPr>
          <w:rFonts w:ascii="Arial" w:hAnsi="Arial" w:cs="Arial"/>
          <w:sz w:val="18"/>
          <w:szCs w:val="18"/>
        </w:rPr>
        <w:t xml:space="preserve">Vehicles may only pass under overhead power lines: </w:t>
      </w:r>
    </w:p>
    <w:p w14:paraId="6B879412" w14:textId="77777777" w:rsidR="006B76CE" w:rsidRPr="00AA3C85" w:rsidRDefault="006B76CE" w:rsidP="005904BB">
      <w:pPr>
        <w:pStyle w:val="ListParagraph"/>
        <w:numPr>
          <w:ilvl w:val="0"/>
          <w:numId w:val="28"/>
        </w:numPr>
        <w:spacing w:after="0" w:line="240" w:lineRule="auto"/>
        <w:rPr>
          <w:rFonts w:ascii="Arial" w:hAnsi="Arial" w:cs="Arial"/>
          <w:sz w:val="18"/>
          <w:szCs w:val="18"/>
        </w:rPr>
      </w:pPr>
      <w:r w:rsidRPr="00AA3C85">
        <w:rPr>
          <w:rFonts w:ascii="Arial" w:hAnsi="Arial" w:cs="Arial"/>
          <w:sz w:val="18"/>
          <w:szCs w:val="18"/>
        </w:rPr>
        <w:t xml:space="preserve">At designated crossing areas where height barriers and signs indicate safe clearance, voltage, and any other associated matters. </w:t>
      </w:r>
    </w:p>
    <w:p w14:paraId="4B4870F9" w14:textId="77777777" w:rsidR="006B76CE" w:rsidRPr="00AA3C85" w:rsidRDefault="006B76CE" w:rsidP="005904BB">
      <w:pPr>
        <w:pStyle w:val="ListParagraph"/>
        <w:numPr>
          <w:ilvl w:val="0"/>
          <w:numId w:val="28"/>
        </w:numPr>
        <w:spacing w:after="0" w:line="240" w:lineRule="auto"/>
        <w:rPr>
          <w:rFonts w:ascii="Arial" w:hAnsi="Arial" w:cs="Arial"/>
          <w:sz w:val="18"/>
          <w:szCs w:val="18"/>
        </w:rPr>
      </w:pPr>
      <w:r w:rsidRPr="00AA3C85">
        <w:rPr>
          <w:rFonts w:ascii="Arial" w:hAnsi="Arial" w:cs="Arial"/>
          <w:sz w:val="18"/>
          <w:szCs w:val="18"/>
        </w:rPr>
        <w:t>At other areas only after a risk assessment, where the controls have been approved after reference to safe clearance standards.</w:t>
      </w:r>
    </w:p>
    <w:p w14:paraId="3522E10A" w14:textId="77777777" w:rsidR="006B76CE" w:rsidRPr="00AA3C85" w:rsidRDefault="006B76CE" w:rsidP="00EC6E85">
      <w:pPr>
        <w:spacing w:after="0" w:line="240" w:lineRule="auto"/>
        <w:rPr>
          <w:rFonts w:ascii="Arial" w:hAnsi="Arial" w:cs="Arial"/>
          <w:sz w:val="18"/>
          <w:szCs w:val="18"/>
        </w:rPr>
      </w:pPr>
    </w:p>
    <w:p w14:paraId="16201BA5" w14:textId="77777777" w:rsidR="006B76CE" w:rsidRPr="00AA3C85" w:rsidRDefault="006B76CE" w:rsidP="00AA3C85">
      <w:pPr>
        <w:pStyle w:val="Heading2"/>
      </w:pPr>
      <w:bookmarkStart w:id="21" w:name="_Toc433020179"/>
      <w:r w:rsidRPr="00AA3C85">
        <w:t>Operating near energised power lines</w:t>
      </w:r>
      <w:bookmarkEnd w:id="21"/>
    </w:p>
    <w:p w14:paraId="68D148B4" w14:textId="77777777" w:rsidR="006B76CE" w:rsidRPr="00AA3C85" w:rsidRDefault="006B76CE" w:rsidP="005904BB">
      <w:pPr>
        <w:pStyle w:val="ListParagraph"/>
        <w:numPr>
          <w:ilvl w:val="0"/>
          <w:numId w:val="29"/>
        </w:numPr>
        <w:spacing w:after="0" w:line="240" w:lineRule="auto"/>
        <w:rPr>
          <w:rFonts w:ascii="Arial" w:hAnsi="Arial" w:cs="Arial"/>
          <w:sz w:val="18"/>
          <w:szCs w:val="18"/>
        </w:rPr>
      </w:pPr>
      <w:r w:rsidRPr="00AA3C85">
        <w:rPr>
          <w:rFonts w:ascii="Arial" w:hAnsi="Arial" w:cs="Arial"/>
          <w:sz w:val="18"/>
          <w:szCs w:val="18"/>
        </w:rPr>
        <w:t>No person shall operate any vehicle with sufficient height to contact overhead power lines, within 10m of an overhead transmission line unless a Working Near Power Sources permit has been completed.</w:t>
      </w:r>
    </w:p>
    <w:p w14:paraId="3FDF1155" w14:textId="77777777" w:rsidR="006B76CE" w:rsidRPr="00AA3C85" w:rsidRDefault="006B76CE" w:rsidP="00EC6E85">
      <w:pPr>
        <w:spacing w:after="0" w:line="240" w:lineRule="auto"/>
        <w:rPr>
          <w:rFonts w:ascii="Arial" w:hAnsi="Arial" w:cs="Arial"/>
          <w:sz w:val="18"/>
          <w:szCs w:val="18"/>
        </w:rPr>
      </w:pPr>
    </w:p>
    <w:p w14:paraId="6BA8D1F4" w14:textId="77777777" w:rsidR="006B76CE" w:rsidRPr="00AA3C85" w:rsidRDefault="006B76CE" w:rsidP="00AA3C85">
      <w:pPr>
        <w:pStyle w:val="Heading2"/>
      </w:pPr>
      <w:bookmarkStart w:id="22" w:name="_Toc433020180"/>
      <w:r w:rsidRPr="00AA3C85">
        <w:t>Traffic Control</w:t>
      </w:r>
      <w:bookmarkEnd w:id="22"/>
    </w:p>
    <w:p w14:paraId="468B62F2" w14:textId="77777777" w:rsidR="006B76CE" w:rsidRPr="00AA3C85" w:rsidRDefault="006B76CE" w:rsidP="005904BB">
      <w:pPr>
        <w:pStyle w:val="ListParagraph"/>
        <w:numPr>
          <w:ilvl w:val="0"/>
          <w:numId w:val="30"/>
        </w:numPr>
        <w:spacing w:after="0" w:line="240" w:lineRule="auto"/>
        <w:rPr>
          <w:rFonts w:ascii="Arial" w:hAnsi="Arial" w:cs="Arial"/>
          <w:sz w:val="18"/>
          <w:szCs w:val="18"/>
        </w:rPr>
      </w:pPr>
      <w:r w:rsidRPr="00AA3C85">
        <w:rPr>
          <w:rFonts w:ascii="Arial" w:hAnsi="Arial" w:cs="Arial"/>
          <w:sz w:val="18"/>
          <w:szCs w:val="18"/>
        </w:rPr>
        <w:t xml:space="preserve">All vehicles are to be driven in a safe and sensible manner, having due regard for other vehicles, the road and weather conditions existing at the time. </w:t>
      </w:r>
    </w:p>
    <w:p w14:paraId="6C5FA791" w14:textId="77777777" w:rsidR="006B76CE" w:rsidRPr="00AA3C85" w:rsidRDefault="006B76CE" w:rsidP="005904BB">
      <w:pPr>
        <w:pStyle w:val="ListParagraph"/>
        <w:numPr>
          <w:ilvl w:val="0"/>
          <w:numId w:val="30"/>
        </w:numPr>
        <w:spacing w:after="0" w:line="240" w:lineRule="auto"/>
        <w:rPr>
          <w:rFonts w:ascii="Arial" w:hAnsi="Arial" w:cs="Arial"/>
          <w:sz w:val="18"/>
          <w:szCs w:val="18"/>
        </w:rPr>
      </w:pPr>
      <w:r w:rsidRPr="00AA3C85">
        <w:rPr>
          <w:rFonts w:ascii="Arial" w:hAnsi="Arial" w:cs="Arial"/>
          <w:sz w:val="18"/>
          <w:szCs w:val="18"/>
        </w:rPr>
        <w:t xml:space="preserve">All vehicles must only be operated on a stable and safe surface appropriate for the vehicle and the work being undertaken. </w:t>
      </w:r>
    </w:p>
    <w:p w14:paraId="2CAC54B9" w14:textId="77777777" w:rsidR="006B76CE" w:rsidRPr="00AA3C85" w:rsidRDefault="006B76CE" w:rsidP="005904BB">
      <w:pPr>
        <w:pStyle w:val="ListParagraph"/>
        <w:numPr>
          <w:ilvl w:val="0"/>
          <w:numId w:val="30"/>
        </w:numPr>
        <w:spacing w:after="0" w:line="240" w:lineRule="auto"/>
        <w:rPr>
          <w:rFonts w:ascii="Arial" w:hAnsi="Arial" w:cs="Arial"/>
          <w:sz w:val="18"/>
          <w:szCs w:val="18"/>
        </w:rPr>
      </w:pPr>
      <w:r w:rsidRPr="00AA3C85">
        <w:rPr>
          <w:rFonts w:ascii="Arial" w:hAnsi="Arial" w:cs="Arial"/>
          <w:sz w:val="18"/>
          <w:szCs w:val="18"/>
        </w:rPr>
        <w:t>Vehicle operators and drivers are to obey all signs and traffic rules. Vehicles must not be driven in areas that they have been prohibited from.</w:t>
      </w:r>
    </w:p>
    <w:p w14:paraId="6A3AF82C" w14:textId="77777777" w:rsidR="006B76CE" w:rsidRDefault="006B76CE" w:rsidP="005904BB">
      <w:pPr>
        <w:pStyle w:val="ListParagraph"/>
        <w:numPr>
          <w:ilvl w:val="0"/>
          <w:numId w:val="30"/>
        </w:numPr>
        <w:spacing w:after="0" w:line="240" w:lineRule="auto"/>
        <w:rPr>
          <w:rFonts w:ascii="Arial" w:hAnsi="Arial" w:cs="Arial"/>
          <w:sz w:val="18"/>
          <w:szCs w:val="18"/>
        </w:rPr>
      </w:pPr>
      <w:r w:rsidRPr="00AA3C85">
        <w:rPr>
          <w:rFonts w:ascii="Arial" w:hAnsi="Arial" w:cs="Arial"/>
          <w:sz w:val="18"/>
          <w:szCs w:val="18"/>
        </w:rPr>
        <w:t xml:space="preserve">Vehicles or equipment which in the view of the person accountable for the area represent a hazard to other traffic (e.g. moving too slowly or poorly lit) must be escorted unless other steps are taken to reduce the risk to other road users. </w:t>
      </w:r>
    </w:p>
    <w:p w14:paraId="734FAE50" w14:textId="77777777" w:rsidR="006B76CE" w:rsidRPr="00AA3C85" w:rsidRDefault="006B76CE" w:rsidP="00AA3C85">
      <w:pPr>
        <w:pStyle w:val="Heading1"/>
      </w:pPr>
      <w:bookmarkStart w:id="23" w:name="_Toc433020181"/>
      <w:r w:rsidRPr="00AA3C85">
        <w:t>Parking / Standing of vehicles</w:t>
      </w:r>
      <w:bookmarkEnd w:id="23"/>
    </w:p>
    <w:p w14:paraId="52DF1657" w14:textId="77777777" w:rsidR="006B76CE" w:rsidRPr="00AA3C85" w:rsidRDefault="006B76CE" w:rsidP="00AA3C85">
      <w:pPr>
        <w:spacing w:after="0" w:line="240" w:lineRule="auto"/>
        <w:rPr>
          <w:rFonts w:ascii="Arial" w:hAnsi="Arial" w:cs="Arial"/>
          <w:sz w:val="18"/>
          <w:szCs w:val="18"/>
        </w:rPr>
      </w:pPr>
    </w:p>
    <w:p w14:paraId="5368FB5E" w14:textId="77777777" w:rsidR="006B76CE" w:rsidRPr="00AA3C85" w:rsidRDefault="006B76CE" w:rsidP="00AA3C85">
      <w:pPr>
        <w:pStyle w:val="Heading2"/>
      </w:pPr>
      <w:bookmarkStart w:id="24" w:name="_Toc433020182"/>
      <w:r w:rsidRPr="00AA3C85">
        <w:t>All Vehicles</w:t>
      </w:r>
      <w:bookmarkEnd w:id="24"/>
    </w:p>
    <w:p w14:paraId="7D803756"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 xml:space="preserve">In designated parking areas where available. </w:t>
      </w:r>
    </w:p>
    <w:p w14:paraId="3AD7D78D"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 xml:space="preserve">Vehicle drivers shall ensure their vehicle is parked in a fundamentally stable position before alighting. This means that the vehicle will not roll or move when all gears are disengaged and brakes are released. A test to ensure the vehicle is fundamentally stable shall be conducted. Then the park brake is applied and all ground-engaging implements (such as buckets or blades) are lowered to the ground. </w:t>
      </w:r>
    </w:p>
    <w:p w14:paraId="05751910"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Wheel chocks of a suitable size may be used; however an attempt to park fundamentally stable should always be the first priority.</w:t>
      </w:r>
    </w:p>
    <w:p w14:paraId="784F304F"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Do not park vehicles where they may cause a hazard to other traffic.</w:t>
      </w:r>
    </w:p>
    <w:p w14:paraId="10FD3B11"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 xml:space="preserve">Do not leave light vehicles unattended whilst the engine is running. </w:t>
      </w:r>
    </w:p>
    <w:p w14:paraId="5DCFB219"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 xml:space="preserve">Operators of equipment must follow appropriate isolation procedures and maintain line of sight of persons working in or around their vehicle or equipment, while there is any risk to those persons. </w:t>
      </w:r>
    </w:p>
    <w:p w14:paraId="03F04865"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If vehicles are required to park in close proximity to other vehicles, an attempt should be made to park or stand parallel to or out of the line of fire where ever possible,</w:t>
      </w:r>
    </w:p>
    <w:p w14:paraId="3415FFF7" w14:textId="77777777" w:rsidR="006B76CE" w:rsidRPr="00AA3C85" w:rsidRDefault="006B76CE" w:rsidP="00AA3C85">
      <w:pPr>
        <w:spacing w:after="0" w:line="240" w:lineRule="auto"/>
        <w:ind w:firstLine="60"/>
        <w:rPr>
          <w:rFonts w:ascii="Arial" w:hAnsi="Arial" w:cs="Arial"/>
          <w:sz w:val="18"/>
          <w:szCs w:val="18"/>
        </w:rPr>
      </w:pPr>
    </w:p>
    <w:p w14:paraId="4B098630" w14:textId="77777777" w:rsidR="006B76CE" w:rsidRPr="00AA3C85" w:rsidRDefault="006B76CE" w:rsidP="00AA3C85">
      <w:pPr>
        <w:pStyle w:val="ListParagraph"/>
        <w:numPr>
          <w:ilvl w:val="0"/>
          <w:numId w:val="31"/>
        </w:numPr>
        <w:spacing w:after="0" w:line="240" w:lineRule="auto"/>
        <w:rPr>
          <w:rFonts w:ascii="Arial" w:hAnsi="Arial" w:cs="Arial"/>
          <w:sz w:val="18"/>
          <w:szCs w:val="18"/>
        </w:rPr>
      </w:pPr>
      <w:r w:rsidRPr="00AA3C85">
        <w:rPr>
          <w:rFonts w:ascii="Arial" w:hAnsi="Arial" w:cs="Arial"/>
          <w:sz w:val="18"/>
          <w:szCs w:val="18"/>
        </w:rPr>
        <w:t>When pedestrians are working on or near roadways, suitable warning signage shall be erected. It is the responsibility of the vehicle operator to stay clear of the pedestrians.</w:t>
      </w:r>
    </w:p>
    <w:p w14:paraId="476DC903" w14:textId="77777777" w:rsidR="006B76CE" w:rsidRPr="00AA3C85" w:rsidRDefault="006B76CE" w:rsidP="00AA3C85">
      <w:pPr>
        <w:pStyle w:val="Heading1"/>
      </w:pPr>
      <w:bookmarkStart w:id="25" w:name="_Toc433020183"/>
      <w:r w:rsidRPr="00AA3C85">
        <w:t>Light Vehicles</w:t>
      </w:r>
      <w:bookmarkEnd w:id="25"/>
    </w:p>
    <w:p w14:paraId="59C54F4E" w14:textId="77777777" w:rsidR="006B76CE" w:rsidRPr="00AA3C85" w:rsidRDefault="006B76CE" w:rsidP="00AA3C85">
      <w:pPr>
        <w:pStyle w:val="ListParagraph"/>
        <w:numPr>
          <w:ilvl w:val="0"/>
          <w:numId w:val="32"/>
        </w:numPr>
        <w:spacing w:after="0" w:line="240" w:lineRule="auto"/>
        <w:rPr>
          <w:rFonts w:ascii="Arial" w:hAnsi="Arial" w:cs="Arial"/>
          <w:sz w:val="18"/>
          <w:szCs w:val="18"/>
        </w:rPr>
      </w:pPr>
      <w:r w:rsidRPr="00AA3C85">
        <w:rPr>
          <w:rFonts w:ascii="Arial" w:hAnsi="Arial" w:cs="Arial"/>
          <w:sz w:val="18"/>
          <w:szCs w:val="18"/>
        </w:rPr>
        <w:t>Light vehicles should be left in a fundamentally stable position, engine off, left in gear or in PARK as applicable with the hand brake applied.</w:t>
      </w:r>
    </w:p>
    <w:p w14:paraId="01804DAA" w14:textId="77777777" w:rsidR="006B76CE" w:rsidRPr="00AA3C85" w:rsidRDefault="006B76CE" w:rsidP="00AA3C85">
      <w:pPr>
        <w:pStyle w:val="ListParagraph"/>
        <w:numPr>
          <w:ilvl w:val="0"/>
          <w:numId w:val="32"/>
        </w:numPr>
        <w:spacing w:after="0" w:line="240" w:lineRule="auto"/>
        <w:rPr>
          <w:rFonts w:ascii="Arial" w:hAnsi="Arial" w:cs="Arial"/>
          <w:sz w:val="18"/>
          <w:szCs w:val="18"/>
        </w:rPr>
      </w:pPr>
      <w:r w:rsidRPr="00AA3C85">
        <w:rPr>
          <w:rFonts w:ascii="Arial" w:hAnsi="Arial" w:cs="Arial"/>
          <w:sz w:val="18"/>
          <w:szCs w:val="18"/>
        </w:rPr>
        <w:t>For the operation of work lights during the hours of darkness, service vehicles may be left running in a fundamentally stable position provided that:</w:t>
      </w:r>
    </w:p>
    <w:p w14:paraId="32301C92" w14:textId="77777777" w:rsidR="006B76CE" w:rsidRPr="00AA3C85" w:rsidRDefault="006B76CE" w:rsidP="00AA3C85">
      <w:pPr>
        <w:pStyle w:val="ListParagraph"/>
        <w:numPr>
          <w:ilvl w:val="0"/>
          <w:numId w:val="32"/>
        </w:numPr>
        <w:spacing w:after="0" w:line="240" w:lineRule="auto"/>
        <w:rPr>
          <w:rFonts w:ascii="Arial" w:hAnsi="Arial" w:cs="Arial"/>
          <w:sz w:val="18"/>
          <w:szCs w:val="18"/>
        </w:rPr>
      </w:pPr>
      <w:r w:rsidRPr="00AA3C85">
        <w:rPr>
          <w:rFonts w:ascii="Arial" w:hAnsi="Arial" w:cs="Arial"/>
          <w:sz w:val="18"/>
          <w:szCs w:val="18"/>
        </w:rPr>
        <w:t>Suitable wheel chocks are used</w:t>
      </w:r>
    </w:p>
    <w:p w14:paraId="7AC4CE26" w14:textId="77777777" w:rsidR="006B76CE" w:rsidRPr="00AA3C85" w:rsidRDefault="006B76CE" w:rsidP="00AA3C85">
      <w:pPr>
        <w:pStyle w:val="ListParagraph"/>
        <w:numPr>
          <w:ilvl w:val="0"/>
          <w:numId w:val="32"/>
        </w:numPr>
        <w:spacing w:after="0" w:line="240" w:lineRule="auto"/>
        <w:rPr>
          <w:rFonts w:ascii="Arial" w:hAnsi="Arial" w:cs="Arial"/>
          <w:sz w:val="18"/>
          <w:szCs w:val="18"/>
        </w:rPr>
      </w:pPr>
      <w:r w:rsidRPr="00AA3C85">
        <w:rPr>
          <w:rFonts w:ascii="Arial" w:hAnsi="Arial" w:cs="Arial"/>
          <w:sz w:val="18"/>
          <w:szCs w:val="18"/>
        </w:rPr>
        <w:t xml:space="preserve">The vehicle operator is working in the work lights of that vehicle at all times(i.e. vehicle is not left unattended). Light vehicles should be parked in the line of sight of heavy vehicle and equipment operators, irrespective of whether or not they are being operated at the time. </w:t>
      </w:r>
    </w:p>
    <w:p w14:paraId="6B258D96" w14:textId="77777777" w:rsidR="006B76CE" w:rsidRPr="00AA3C85" w:rsidRDefault="006B76CE" w:rsidP="00AA3C85">
      <w:pPr>
        <w:pStyle w:val="ListParagraph"/>
        <w:numPr>
          <w:ilvl w:val="0"/>
          <w:numId w:val="32"/>
        </w:numPr>
        <w:spacing w:after="0" w:line="240" w:lineRule="auto"/>
        <w:rPr>
          <w:rFonts w:ascii="Arial" w:hAnsi="Arial" w:cs="Arial"/>
          <w:sz w:val="18"/>
          <w:szCs w:val="18"/>
        </w:rPr>
      </w:pPr>
      <w:r w:rsidRPr="00AA3C85">
        <w:rPr>
          <w:rFonts w:ascii="Arial" w:hAnsi="Arial" w:cs="Arial"/>
          <w:sz w:val="18"/>
          <w:szCs w:val="18"/>
        </w:rPr>
        <w:lastRenderedPageBreak/>
        <w:t xml:space="preserve">Do not park in any area in which any machine is operating unless the operator has been notified and approves that the parking area is suitable. </w:t>
      </w:r>
    </w:p>
    <w:p w14:paraId="1AB5ACCE" w14:textId="77777777" w:rsidR="006B76CE" w:rsidRPr="00AA3C85" w:rsidRDefault="006B76CE" w:rsidP="00AA3C85">
      <w:pPr>
        <w:pStyle w:val="Heading1"/>
      </w:pPr>
      <w:bookmarkStart w:id="26" w:name="_Toc433020184"/>
      <w:r w:rsidRPr="00AA3C85">
        <w:t>Broken Down Equipment</w:t>
      </w:r>
      <w:bookmarkEnd w:id="26"/>
    </w:p>
    <w:p w14:paraId="46B3114F" w14:textId="77777777" w:rsidR="006B76CE" w:rsidRPr="00AA3C85" w:rsidRDefault="006B76CE" w:rsidP="00AA3C85">
      <w:pPr>
        <w:pStyle w:val="ListParagraph"/>
        <w:numPr>
          <w:ilvl w:val="0"/>
          <w:numId w:val="33"/>
        </w:numPr>
        <w:spacing w:after="0" w:line="240" w:lineRule="auto"/>
        <w:rPr>
          <w:rFonts w:ascii="Arial" w:hAnsi="Arial" w:cs="Arial"/>
          <w:sz w:val="18"/>
          <w:szCs w:val="18"/>
        </w:rPr>
      </w:pPr>
      <w:r w:rsidRPr="00AA3C85">
        <w:rPr>
          <w:rFonts w:ascii="Arial" w:hAnsi="Arial" w:cs="Arial"/>
          <w:sz w:val="18"/>
          <w:szCs w:val="18"/>
        </w:rPr>
        <w:t>Hazard lights on the equipment, flashing lights, witches hats or a safely positioned lighting plant may be used to demarcate any vehicle or equipment that is broken down on a road during hours of darkness or poor visibility.</w:t>
      </w:r>
    </w:p>
    <w:p w14:paraId="5EABDF8F" w14:textId="77777777" w:rsidR="006B76CE" w:rsidRPr="00AA3C85" w:rsidRDefault="006B76CE" w:rsidP="00AA3C85">
      <w:pPr>
        <w:pStyle w:val="ListParagraph"/>
        <w:numPr>
          <w:ilvl w:val="0"/>
          <w:numId w:val="33"/>
        </w:numPr>
        <w:spacing w:after="0" w:line="240" w:lineRule="auto"/>
        <w:rPr>
          <w:rFonts w:ascii="Arial" w:hAnsi="Arial" w:cs="Arial"/>
          <w:sz w:val="18"/>
          <w:szCs w:val="18"/>
        </w:rPr>
      </w:pPr>
      <w:r w:rsidRPr="00AA3C85">
        <w:rPr>
          <w:rFonts w:ascii="Arial" w:hAnsi="Arial" w:cs="Arial"/>
          <w:sz w:val="18"/>
          <w:szCs w:val="18"/>
        </w:rPr>
        <w:t>If broken down equipment cannot be moved within a reasonable timeframe a safety barrier may be constructed around it to provide suitable protection for Maintenance personnel and other operator equipment.</w:t>
      </w:r>
    </w:p>
    <w:p w14:paraId="02AC6551" w14:textId="77777777" w:rsidR="006B76CE" w:rsidRPr="00AA3C85" w:rsidRDefault="006B76CE" w:rsidP="00AA3C85">
      <w:pPr>
        <w:pStyle w:val="ListParagraph"/>
        <w:numPr>
          <w:ilvl w:val="0"/>
          <w:numId w:val="33"/>
        </w:numPr>
        <w:spacing w:after="0" w:line="240" w:lineRule="auto"/>
        <w:rPr>
          <w:rFonts w:ascii="Arial" w:hAnsi="Arial" w:cs="Arial"/>
          <w:sz w:val="18"/>
          <w:szCs w:val="18"/>
        </w:rPr>
      </w:pPr>
      <w:r w:rsidRPr="00AA3C85">
        <w:rPr>
          <w:rFonts w:ascii="Arial" w:hAnsi="Arial" w:cs="Arial"/>
          <w:sz w:val="18"/>
          <w:szCs w:val="18"/>
        </w:rPr>
        <w:t>Where other procedures for parking have been put in place then the requirements of those procedures will be complied with.</w:t>
      </w:r>
    </w:p>
    <w:p w14:paraId="2AB78B46" w14:textId="77777777" w:rsidR="006B76CE" w:rsidRPr="00AA3C85" w:rsidRDefault="006B76CE" w:rsidP="00AA3C85">
      <w:pPr>
        <w:spacing w:after="0" w:line="240" w:lineRule="auto"/>
        <w:rPr>
          <w:rFonts w:ascii="Arial" w:hAnsi="Arial" w:cs="Arial"/>
          <w:sz w:val="18"/>
          <w:szCs w:val="18"/>
        </w:rPr>
      </w:pPr>
    </w:p>
    <w:p w14:paraId="5E66D4C5" w14:textId="77777777" w:rsidR="006B76CE" w:rsidRPr="00AA3C85" w:rsidRDefault="006B76CE" w:rsidP="00AA3C85">
      <w:pPr>
        <w:pStyle w:val="Heading2"/>
        <w:rPr>
          <w:rFonts w:ascii="Arial" w:hAnsi="Arial" w:cs="Arial"/>
          <w:sz w:val="18"/>
          <w:szCs w:val="18"/>
        </w:rPr>
      </w:pPr>
      <w:bookmarkStart w:id="27" w:name="_Toc433020185"/>
      <w:r w:rsidRPr="00AA3C85">
        <w:rPr>
          <w:rFonts w:ascii="Arial" w:hAnsi="Arial" w:cs="Arial"/>
          <w:sz w:val="18"/>
          <w:szCs w:val="18"/>
        </w:rPr>
        <w:t>Maintenance personnel working in close proximity to Vehicles and Mobile Equipment in motion.</w:t>
      </w:r>
      <w:bookmarkEnd w:id="27"/>
      <w:r w:rsidRPr="00AA3C85">
        <w:rPr>
          <w:rFonts w:ascii="Arial" w:hAnsi="Arial" w:cs="Arial"/>
          <w:sz w:val="18"/>
          <w:szCs w:val="18"/>
        </w:rPr>
        <w:t xml:space="preserve"> </w:t>
      </w:r>
    </w:p>
    <w:p w14:paraId="29FD8054" w14:textId="77777777" w:rsidR="006B76CE" w:rsidRPr="00AA3C85" w:rsidRDefault="006B76CE" w:rsidP="00AA3C85">
      <w:pPr>
        <w:spacing w:after="0" w:line="240" w:lineRule="auto"/>
        <w:rPr>
          <w:rFonts w:ascii="Arial" w:hAnsi="Arial" w:cs="Arial"/>
          <w:sz w:val="18"/>
          <w:szCs w:val="18"/>
        </w:rPr>
      </w:pPr>
    </w:p>
    <w:p w14:paraId="7D30EC88" w14:textId="77777777" w:rsidR="006B76CE" w:rsidRPr="00AA3C85" w:rsidRDefault="006B76CE" w:rsidP="00AA3C85">
      <w:pPr>
        <w:spacing w:after="0" w:line="240" w:lineRule="auto"/>
        <w:rPr>
          <w:rFonts w:ascii="Arial" w:hAnsi="Arial" w:cs="Arial"/>
          <w:sz w:val="18"/>
          <w:szCs w:val="18"/>
        </w:rPr>
      </w:pPr>
      <w:r w:rsidRPr="00AA3C85">
        <w:rPr>
          <w:rFonts w:ascii="Arial" w:hAnsi="Arial" w:cs="Arial"/>
          <w:sz w:val="18"/>
          <w:szCs w:val="18"/>
        </w:rPr>
        <w:t>For Maintenance personnel interacting with vehicles or other mobile machinery as part of their work, an exclusion zone of a minimum 3 metres, or greater distance with consideration of speed and operator visibility, must be maintained whilst the vehicle is in motion. Where pedestrian interaction is required with a suspended load, appropriate task permit including the use of aids or tag lines must be used to ensure the exclusion zone is maintained.</w:t>
      </w:r>
    </w:p>
    <w:p w14:paraId="58EF0B53" w14:textId="77777777" w:rsidR="006B76CE" w:rsidRPr="00AA3C85" w:rsidRDefault="006B76CE" w:rsidP="00AA3C85">
      <w:pPr>
        <w:spacing w:after="0" w:line="240" w:lineRule="auto"/>
        <w:rPr>
          <w:rFonts w:ascii="Arial" w:hAnsi="Arial" w:cs="Arial"/>
          <w:sz w:val="18"/>
          <w:szCs w:val="18"/>
        </w:rPr>
      </w:pPr>
    </w:p>
    <w:p w14:paraId="65925AF9" w14:textId="77777777" w:rsidR="006B76CE" w:rsidRPr="00AA3C85" w:rsidRDefault="006B76CE" w:rsidP="00AA3C85">
      <w:pPr>
        <w:spacing w:after="0" w:line="240" w:lineRule="auto"/>
        <w:rPr>
          <w:rFonts w:ascii="Arial" w:hAnsi="Arial" w:cs="Arial"/>
          <w:sz w:val="18"/>
          <w:szCs w:val="18"/>
        </w:rPr>
      </w:pPr>
      <w:r w:rsidRPr="00AA3C85">
        <w:rPr>
          <w:rFonts w:ascii="Arial" w:hAnsi="Arial" w:cs="Arial"/>
          <w:sz w:val="18"/>
          <w:szCs w:val="18"/>
        </w:rPr>
        <w:t>Mobile vehicle operators must maintain visual contact with all interacting pedestrians whilst the vehicle is in motion.</w:t>
      </w:r>
    </w:p>
    <w:p w14:paraId="3AB8EAE8" w14:textId="77777777" w:rsidR="006B76CE" w:rsidRPr="00AA3C85" w:rsidRDefault="006B76CE" w:rsidP="00AA3C85">
      <w:pPr>
        <w:spacing w:after="0" w:line="240" w:lineRule="auto"/>
        <w:rPr>
          <w:rFonts w:ascii="Arial" w:hAnsi="Arial" w:cs="Arial"/>
          <w:sz w:val="18"/>
          <w:szCs w:val="18"/>
        </w:rPr>
      </w:pPr>
    </w:p>
    <w:p w14:paraId="6318A810" w14:textId="77777777" w:rsidR="006B76CE" w:rsidRPr="00AA3C85" w:rsidRDefault="006B76CE" w:rsidP="00AA3C85">
      <w:pPr>
        <w:spacing w:after="0" w:line="240" w:lineRule="auto"/>
        <w:rPr>
          <w:rFonts w:ascii="Arial" w:hAnsi="Arial" w:cs="Arial"/>
          <w:sz w:val="18"/>
          <w:szCs w:val="18"/>
        </w:rPr>
      </w:pPr>
      <w:r w:rsidRPr="00AA3C85">
        <w:rPr>
          <w:rFonts w:ascii="Arial" w:hAnsi="Arial" w:cs="Arial"/>
          <w:sz w:val="18"/>
          <w:szCs w:val="18"/>
        </w:rPr>
        <w:t>For any job task where the exclusion zone cannot be maintained then controls to manage the risk must be developed and implemented. This may be done via a Safe Work Procedure or a Risk Assessment.</w:t>
      </w:r>
    </w:p>
    <w:p w14:paraId="43F4493A" w14:textId="77777777" w:rsidR="006B76CE" w:rsidRPr="00AA3C85" w:rsidRDefault="006B76CE" w:rsidP="00AA3C85">
      <w:pPr>
        <w:spacing w:after="0" w:line="240" w:lineRule="auto"/>
        <w:rPr>
          <w:rFonts w:ascii="Arial" w:hAnsi="Arial" w:cs="Arial"/>
          <w:sz w:val="18"/>
          <w:szCs w:val="18"/>
        </w:rPr>
      </w:pPr>
    </w:p>
    <w:p w14:paraId="0DAA00A1" w14:textId="77777777" w:rsidR="006B76CE" w:rsidRPr="00AA3C85" w:rsidRDefault="006B76CE" w:rsidP="00AA3C85">
      <w:pPr>
        <w:pStyle w:val="Heading1"/>
      </w:pPr>
      <w:bookmarkStart w:id="28" w:name="_Toc433020186"/>
      <w:r w:rsidRPr="00AA3C85">
        <w:t>Speed Compliance</w:t>
      </w:r>
      <w:bookmarkEnd w:id="28"/>
    </w:p>
    <w:p w14:paraId="4DE6C9B3" w14:textId="77777777" w:rsidR="006B76CE" w:rsidRPr="00AA3C85" w:rsidRDefault="006B76CE" w:rsidP="00AA3C85">
      <w:pPr>
        <w:pStyle w:val="Heading2"/>
      </w:pPr>
      <w:bookmarkStart w:id="29" w:name="_Toc433020187"/>
      <w:r w:rsidRPr="00AA3C85">
        <w:t>Speed Limiters</w:t>
      </w:r>
      <w:bookmarkEnd w:id="29"/>
    </w:p>
    <w:p w14:paraId="29D4AE1F" w14:textId="77777777" w:rsidR="006B76CE" w:rsidRPr="00AA3C85" w:rsidRDefault="006B76CE" w:rsidP="00EE375E">
      <w:pPr>
        <w:rPr>
          <w:rFonts w:ascii="Arial" w:hAnsi="Arial" w:cs="Arial"/>
          <w:sz w:val="18"/>
          <w:szCs w:val="18"/>
        </w:rPr>
      </w:pPr>
      <w:r w:rsidRPr="00AA3C85">
        <w:rPr>
          <w:rFonts w:ascii="Arial" w:hAnsi="Arial" w:cs="Arial"/>
          <w:sz w:val="18"/>
          <w:szCs w:val="18"/>
        </w:rPr>
        <w:t>Trucks fitted with speed Limiters are not to be tampered with in any way.  All speed limiters will be checked upon yearly inspection and during regular maintenance schedules. Issues with speed limiters to be noted on weekly vehicle check sheets and</w:t>
      </w:r>
      <w:r>
        <w:rPr>
          <w:rFonts w:ascii="Arial" w:hAnsi="Arial" w:cs="Arial"/>
          <w:sz w:val="18"/>
          <w:szCs w:val="18"/>
        </w:rPr>
        <w:t xml:space="preserve"> discussed with Service Manager immediately.</w:t>
      </w:r>
    </w:p>
    <w:p w14:paraId="5F28A9C9" w14:textId="77777777" w:rsidR="006B76CE" w:rsidRPr="00AA3C85" w:rsidRDefault="006B76CE" w:rsidP="00AA3C85">
      <w:pPr>
        <w:pStyle w:val="Heading2"/>
      </w:pPr>
      <w:bookmarkStart w:id="30" w:name="_Toc433020188"/>
      <w:r w:rsidRPr="00AA3C85">
        <w:t>Motion Maximum speeds</w:t>
      </w:r>
      <w:bookmarkEnd w:id="30"/>
      <w:r w:rsidRPr="00AA3C85">
        <w:t xml:space="preserve"> </w:t>
      </w:r>
    </w:p>
    <w:p w14:paraId="36066BA5" w14:textId="77777777" w:rsidR="006B76CE" w:rsidRPr="00AA3C85" w:rsidRDefault="006B76CE" w:rsidP="00C27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Risk can be reduced by:</w:t>
      </w:r>
    </w:p>
    <w:p w14:paraId="2F5C7ACD" w14:textId="77777777" w:rsidR="006B76CE" w:rsidRPr="00AA3C85" w:rsidRDefault="006B76CE" w:rsidP="00C27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 observing speed limits</w:t>
      </w:r>
    </w:p>
    <w:p w14:paraId="09DFC67E" w14:textId="77777777" w:rsidR="006B76CE" w:rsidRPr="00AA3C85" w:rsidRDefault="006B76CE" w:rsidP="00C27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 driving at a speed appropriate for the conditions</w:t>
      </w:r>
    </w:p>
    <w:p w14:paraId="68CE9634" w14:textId="77777777" w:rsidR="006B76CE" w:rsidRPr="00AA3C85" w:rsidRDefault="006B76CE" w:rsidP="00C27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 responding to speed warning alerts</w:t>
      </w:r>
    </w:p>
    <w:p w14:paraId="58653F34" w14:textId="77777777" w:rsidR="006B76CE" w:rsidRPr="00AA3C85" w:rsidRDefault="006B76CE" w:rsidP="00C27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 adjusting arrival times to compensate for delays</w:t>
      </w:r>
    </w:p>
    <w:p w14:paraId="3F368076" w14:textId="77777777" w:rsidR="006B76CE" w:rsidRPr="00AA3C85" w:rsidRDefault="006B76CE" w:rsidP="00C27EF2">
      <w:pPr>
        <w:pBdr>
          <w:top w:val="single" w:sz="4" w:space="1" w:color="auto"/>
          <w:left w:val="single" w:sz="4" w:space="4" w:color="auto"/>
          <w:bottom w:val="single" w:sz="4" w:space="1" w:color="auto"/>
          <w:right w:val="single" w:sz="4" w:space="4" w:color="auto"/>
        </w:pBdr>
        <w:rPr>
          <w:rFonts w:ascii="Arial" w:hAnsi="Arial" w:cs="Arial"/>
          <w:sz w:val="18"/>
          <w:szCs w:val="18"/>
        </w:rPr>
      </w:pPr>
      <w:r w:rsidRPr="00AA3C85">
        <w:rPr>
          <w:rFonts w:ascii="Arial" w:hAnsi="Arial" w:cs="Arial"/>
          <w:sz w:val="18"/>
          <w:szCs w:val="18"/>
          <w:lang w:eastAsia="en-US"/>
        </w:rPr>
        <w:t>• planning trips on the basis of time within speed limits.</w:t>
      </w:r>
    </w:p>
    <w:p w14:paraId="28EB0F27" w14:textId="77777777" w:rsidR="006B76CE" w:rsidRPr="00AA3C85" w:rsidRDefault="006B76CE" w:rsidP="00AA3C85">
      <w:pPr>
        <w:pStyle w:val="Heading1"/>
      </w:pPr>
      <w:bookmarkStart w:id="31" w:name="_Toc433020189"/>
      <w:r w:rsidRPr="00AA3C85">
        <w:t>Mass, Dimension and Loading</w:t>
      </w:r>
      <w:bookmarkEnd w:id="31"/>
    </w:p>
    <w:p w14:paraId="5CB10E4D" w14:textId="77777777" w:rsidR="006B76CE" w:rsidRPr="00AA3C85" w:rsidRDefault="006B76CE" w:rsidP="004F6A56">
      <w:pPr>
        <w:pStyle w:val="Heading2"/>
        <w:rPr>
          <w:rFonts w:ascii="Arial" w:hAnsi="Arial" w:cs="Arial"/>
          <w:sz w:val="18"/>
          <w:szCs w:val="18"/>
        </w:rPr>
      </w:pPr>
      <w:bookmarkStart w:id="32" w:name="_Toc433020190"/>
      <w:r w:rsidRPr="00AA3C85">
        <w:rPr>
          <w:rFonts w:ascii="Arial" w:hAnsi="Arial" w:cs="Arial"/>
          <w:sz w:val="18"/>
          <w:szCs w:val="18"/>
        </w:rPr>
        <w:t>Shifting Loads</w:t>
      </w:r>
      <w:bookmarkEnd w:id="32"/>
    </w:p>
    <w:p w14:paraId="0F7E9696" w14:textId="77777777" w:rsidR="006B76CE" w:rsidRPr="00AA3C85" w:rsidRDefault="006B76CE" w:rsidP="00C27EF2">
      <w:pPr>
        <w:rPr>
          <w:rFonts w:ascii="Arial" w:hAnsi="Arial" w:cs="Arial"/>
          <w:sz w:val="18"/>
          <w:szCs w:val="18"/>
        </w:rPr>
      </w:pPr>
      <w:r w:rsidRPr="00AA3C85">
        <w:rPr>
          <w:rFonts w:ascii="Arial" w:hAnsi="Arial" w:cs="Arial"/>
          <w:sz w:val="18"/>
          <w:szCs w:val="18"/>
        </w:rPr>
        <w:t xml:space="preserve">When moving a vehicle and its load are subjected to forces caused by changes in speed, direction and slope. </w:t>
      </w:r>
    </w:p>
    <w:p w14:paraId="0663C094" w14:textId="77777777" w:rsidR="006B76CE" w:rsidRPr="00AA3C85" w:rsidRDefault="00D47683" w:rsidP="00AE0A03">
      <w:pPr>
        <w:jc w:val="center"/>
        <w:rPr>
          <w:rFonts w:ascii="Arial" w:hAnsi="Arial" w:cs="Arial"/>
          <w:sz w:val="18"/>
          <w:szCs w:val="18"/>
        </w:rPr>
      </w:pPr>
      <w:r>
        <w:rPr>
          <w:rFonts w:ascii="Arial" w:hAnsi="Arial" w:cs="Arial"/>
          <w:noProof/>
          <w:sz w:val="18"/>
          <w:szCs w:val="18"/>
        </w:rPr>
        <w:drawing>
          <wp:inline distT="0" distB="0" distL="0" distR="0" wp14:anchorId="2A41CC86" wp14:editId="394FFFE1">
            <wp:extent cx="2329180" cy="13023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180" cy="1302385"/>
                    </a:xfrm>
                    <a:prstGeom prst="rect">
                      <a:avLst/>
                    </a:prstGeom>
                    <a:noFill/>
                    <a:ln>
                      <a:noFill/>
                    </a:ln>
                  </pic:spPr>
                </pic:pic>
              </a:graphicData>
            </a:graphic>
          </wp:inline>
        </w:drawing>
      </w:r>
    </w:p>
    <w:p w14:paraId="3BDF9734" w14:textId="77777777" w:rsidR="006B76CE" w:rsidRPr="00AA3C85" w:rsidRDefault="00D47683" w:rsidP="00AE0A03">
      <w:pPr>
        <w:jc w:val="center"/>
        <w:rPr>
          <w:rFonts w:ascii="Arial" w:hAnsi="Arial" w:cs="Arial"/>
          <w:sz w:val="18"/>
          <w:szCs w:val="18"/>
        </w:rPr>
      </w:pPr>
      <w:r>
        <w:rPr>
          <w:rFonts w:ascii="Arial" w:hAnsi="Arial" w:cs="Arial"/>
          <w:noProof/>
          <w:sz w:val="18"/>
          <w:szCs w:val="18"/>
        </w:rPr>
        <w:lastRenderedPageBreak/>
        <w:drawing>
          <wp:inline distT="0" distB="0" distL="0" distR="0" wp14:anchorId="4D18345A" wp14:editId="349D43D4">
            <wp:extent cx="3027680" cy="1802765"/>
            <wp:effectExtent l="0" t="0" r="127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680" cy="1802765"/>
                    </a:xfrm>
                    <a:prstGeom prst="rect">
                      <a:avLst/>
                    </a:prstGeom>
                    <a:noFill/>
                    <a:ln>
                      <a:noFill/>
                    </a:ln>
                  </pic:spPr>
                </pic:pic>
              </a:graphicData>
            </a:graphic>
          </wp:inline>
        </w:drawing>
      </w:r>
    </w:p>
    <w:p w14:paraId="0BB86A87" w14:textId="77777777" w:rsidR="006B76CE" w:rsidRPr="00AA3C85" w:rsidRDefault="00D47683" w:rsidP="00AE0A03">
      <w:pPr>
        <w:jc w:val="center"/>
        <w:rPr>
          <w:rFonts w:ascii="Arial" w:hAnsi="Arial" w:cs="Arial"/>
          <w:sz w:val="18"/>
          <w:szCs w:val="18"/>
        </w:rPr>
      </w:pPr>
      <w:r>
        <w:rPr>
          <w:rFonts w:ascii="Arial" w:hAnsi="Arial" w:cs="Arial"/>
          <w:noProof/>
          <w:sz w:val="18"/>
          <w:szCs w:val="18"/>
        </w:rPr>
        <w:drawing>
          <wp:inline distT="0" distB="0" distL="0" distR="0" wp14:anchorId="103FDB69" wp14:editId="7CD0F1E1">
            <wp:extent cx="2372360" cy="1561465"/>
            <wp:effectExtent l="0" t="0" r="8890"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360" cy="1561465"/>
                    </a:xfrm>
                    <a:prstGeom prst="rect">
                      <a:avLst/>
                    </a:prstGeom>
                    <a:noFill/>
                    <a:ln>
                      <a:noFill/>
                    </a:ln>
                  </pic:spPr>
                </pic:pic>
              </a:graphicData>
            </a:graphic>
          </wp:inline>
        </w:drawing>
      </w:r>
    </w:p>
    <w:p w14:paraId="3CDB7F35" w14:textId="77777777" w:rsidR="006B76CE" w:rsidRPr="00AA3C85" w:rsidRDefault="00D47683" w:rsidP="00AE0A03">
      <w:pPr>
        <w:jc w:val="center"/>
        <w:rPr>
          <w:rFonts w:ascii="Arial" w:hAnsi="Arial" w:cs="Arial"/>
          <w:sz w:val="18"/>
          <w:szCs w:val="18"/>
        </w:rPr>
      </w:pPr>
      <w:r>
        <w:rPr>
          <w:rFonts w:ascii="Arial" w:hAnsi="Arial" w:cs="Arial"/>
          <w:noProof/>
          <w:sz w:val="18"/>
          <w:szCs w:val="18"/>
        </w:rPr>
        <w:drawing>
          <wp:inline distT="0" distB="0" distL="0" distR="0" wp14:anchorId="76DC416A" wp14:editId="7AC6894C">
            <wp:extent cx="2087880" cy="1552575"/>
            <wp:effectExtent l="0" t="0" r="762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1552575"/>
                    </a:xfrm>
                    <a:prstGeom prst="rect">
                      <a:avLst/>
                    </a:prstGeom>
                    <a:noFill/>
                    <a:ln>
                      <a:noFill/>
                    </a:ln>
                  </pic:spPr>
                </pic:pic>
              </a:graphicData>
            </a:graphic>
          </wp:inline>
        </w:drawing>
      </w:r>
    </w:p>
    <w:p w14:paraId="4BABD6A4" w14:textId="77777777" w:rsidR="006B76CE" w:rsidRDefault="006B76CE" w:rsidP="006E10A7">
      <w:pPr>
        <w:rPr>
          <w:rFonts w:ascii="Arial" w:hAnsi="Arial" w:cs="Arial"/>
          <w:b/>
          <w:bCs/>
          <w:sz w:val="18"/>
          <w:szCs w:val="18"/>
        </w:rPr>
      </w:pPr>
      <w:r w:rsidRPr="00AA3C85">
        <w:rPr>
          <w:rFonts w:ascii="Arial" w:hAnsi="Arial" w:cs="Arial"/>
          <w:b/>
          <w:bCs/>
          <w:sz w:val="18"/>
          <w:szCs w:val="18"/>
        </w:rPr>
        <w:t>Diagrams sourced from Load Restraint Guide published by National Transport Commission 2004.</w:t>
      </w:r>
    </w:p>
    <w:p w14:paraId="1A5628DF" w14:textId="77777777" w:rsidR="006B76CE" w:rsidRPr="00AA3C85" w:rsidRDefault="006B76CE" w:rsidP="006E10A7">
      <w:pPr>
        <w:pStyle w:val="Heading2"/>
      </w:pPr>
      <w:bookmarkStart w:id="33" w:name="_Toc433020191"/>
      <w:r w:rsidRPr="00AA3C85">
        <w:t>Load Restraint Forces</w:t>
      </w:r>
      <w:bookmarkEnd w:id="33"/>
    </w:p>
    <w:p w14:paraId="766ABDF0" w14:textId="77777777" w:rsidR="006B76CE" w:rsidRPr="00AA3C85" w:rsidRDefault="00D47683" w:rsidP="009A0C8E">
      <w:pPr>
        <w:rPr>
          <w:rFonts w:ascii="Arial" w:hAnsi="Arial" w:cs="Arial"/>
          <w:sz w:val="18"/>
          <w:szCs w:val="18"/>
        </w:rPr>
      </w:pPr>
      <w:r>
        <w:rPr>
          <w:rFonts w:ascii="Arial" w:hAnsi="Arial" w:cs="Arial"/>
          <w:noProof/>
          <w:sz w:val="18"/>
          <w:szCs w:val="18"/>
        </w:rPr>
        <w:drawing>
          <wp:inline distT="0" distB="0" distL="0" distR="0" wp14:anchorId="2D8E2A50" wp14:editId="41FA02B9">
            <wp:extent cx="3804285" cy="1906270"/>
            <wp:effectExtent l="0" t="0" r="571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85" cy="1906270"/>
                    </a:xfrm>
                    <a:prstGeom prst="rect">
                      <a:avLst/>
                    </a:prstGeom>
                    <a:noFill/>
                    <a:ln>
                      <a:noFill/>
                    </a:ln>
                  </pic:spPr>
                </pic:pic>
              </a:graphicData>
            </a:graphic>
          </wp:inline>
        </w:drawing>
      </w:r>
    </w:p>
    <w:p w14:paraId="7805929A" w14:textId="77777777" w:rsidR="006B76CE" w:rsidRDefault="006B76CE" w:rsidP="004F6A56">
      <w:pP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Every load must be restrained to prevent unacceptable movement during all expected conditions of operation.</w:t>
      </w:r>
    </w:p>
    <w:p w14:paraId="08D605E0"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15AC1375"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05732202"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2CEC6A8A"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04BFF260"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52C1EFDE"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751BEAD1" w14:textId="77777777" w:rsidR="006B76CE" w:rsidRDefault="006B76CE" w:rsidP="004F6A56">
      <w:pPr>
        <w:autoSpaceDE w:val="0"/>
        <w:autoSpaceDN w:val="0"/>
        <w:adjustRightInd w:val="0"/>
        <w:spacing w:after="0" w:line="240" w:lineRule="auto"/>
        <w:rPr>
          <w:rFonts w:ascii="Arial" w:hAnsi="Arial" w:cs="Arial"/>
          <w:sz w:val="18"/>
          <w:szCs w:val="18"/>
          <w:lang w:eastAsia="en-US"/>
        </w:rPr>
      </w:pPr>
    </w:p>
    <w:p w14:paraId="127D3D00" w14:textId="77777777" w:rsidR="006B76CE" w:rsidRPr="00AA3C85" w:rsidRDefault="006B76CE" w:rsidP="004F6A56">
      <w:pPr>
        <w:pStyle w:val="Heading2"/>
        <w:rPr>
          <w:rFonts w:ascii="Arial" w:hAnsi="Arial" w:cs="Arial"/>
          <w:sz w:val="18"/>
          <w:szCs w:val="18"/>
        </w:rPr>
      </w:pPr>
      <w:bookmarkStart w:id="34" w:name="_Toc433020192"/>
      <w:r w:rsidRPr="00AA3C85">
        <w:t>Choose a vehicle suitable for the type of load</w:t>
      </w:r>
      <w:r w:rsidRPr="00AA3C85">
        <w:rPr>
          <w:rFonts w:ascii="Arial" w:hAnsi="Arial" w:cs="Arial"/>
          <w:sz w:val="18"/>
          <w:szCs w:val="18"/>
        </w:rPr>
        <w:t>.</w:t>
      </w:r>
      <w:bookmarkEnd w:id="34"/>
    </w:p>
    <w:p w14:paraId="6999F0A1" w14:textId="77777777" w:rsidR="006B76CE" w:rsidRPr="00AA3C85" w:rsidRDefault="006B76CE" w:rsidP="004F6A56">
      <w:pPr>
        <w:rPr>
          <w:rFonts w:ascii="Arial" w:hAnsi="Arial" w:cs="Arial"/>
          <w:sz w:val="18"/>
          <w:szCs w:val="18"/>
        </w:rPr>
      </w:pPr>
      <w:r w:rsidRPr="00AA3C85">
        <w:rPr>
          <w:rFonts w:ascii="Arial" w:hAnsi="Arial" w:cs="Arial"/>
          <w:sz w:val="18"/>
          <w:szCs w:val="18"/>
        </w:rPr>
        <w:t>A vehicle must be chosen based on the suitability for the load being carried.  The table below highlights vehicle weight, height and carrying capacities.</w:t>
      </w:r>
    </w:p>
    <w:tbl>
      <w:tblPr>
        <w:tblW w:w="7064" w:type="dxa"/>
        <w:jc w:val="center"/>
        <w:tblLook w:val="00A0" w:firstRow="1" w:lastRow="0" w:firstColumn="1" w:lastColumn="0" w:noHBand="0" w:noVBand="0"/>
      </w:tblPr>
      <w:tblGrid>
        <w:gridCol w:w="1140"/>
        <w:gridCol w:w="900"/>
        <w:gridCol w:w="907"/>
        <w:gridCol w:w="1326"/>
        <w:gridCol w:w="907"/>
        <w:gridCol w:w="977"/>
        <w:gridCol w:w="907"/>
      </w:tblGrid>
      <w:tr w:rsidR="006B76CE" w:rsidRPr="00206571" w14:paraId="28841607" w14:textId="77777777" w:rsidTr="00854416">
        <w:trPr>
          <w:trHeight w:val="300"/>
          <w:jc w:val="center"/>
        </w:trPr>
        <w:tc>
          <w:tcPr>
            <w:tcW w:w="1140" w:type="dxa"/>
            <w:vMerge w:val="restart"/>
            <w:tcBorders>
              <w:top w:val="single" w:sz="8" w:space="0" w:color="auto"/>
              <w:left w:val="single" w:sz="8" w:space="0" w:color="auto"/>
              <w:bottom w:val="single" w:sz="8" w:space="0" w:color="000000"/>
              <w:right w:val="single" w:sz="12" w:space="0" w:color="auto"/>
            </w:tcBorders>
            <w:vAlign w:val="center"/>
          </w:tcPr>
          <w:p w14:paraId="51B14334" w14:textId="77777777" w:rsidR="006B76CE" w:rsidRPr="00AA3C85" w:rsidRDefault="006B76CE" w:rsidP="004F6A56">
            <w:pPr>
              <w:spacing w:after="0" w:line="240" w:lineRule="auto"/>
              <w:rPr>
                <w:rFonts w:ascii="Arial" w:hAnsi="Arial" w:cs="Arial"/>
                <w:b/>
                <w:bCs/>
                <w:color w:val="000000"/>
                <w:sz w:val="18"/>
                <w:szCs w:val="18"/>
              </w:rPr>
            </w:pPr>
            <w:r w:rsidRPr="00AA3C85">
              <w:rPr>
                <w:rFonts w:ascii="Arial" w:hAnsi="Arial" w:cs="Arial"/>
                <w:b/>
                <w:bCs/>
                <w:color w:val="000000"/>
                <w:sz w:val="18"/>
                <w:szCs w:val="18"/>
              </w:rPr>
              <w:t>Vehicle</w:t>
            </w:r>
          </w:p>
        </w:tc>
        <w:tc>
          <w:tcPr>
            <w:tcW w:w="900" w:type="dxa"/>
            <w:tcBorders>
              <w:top w:val="single" w:sz="8" w:space="0" w:color="auto"/>
              <w:left w:val="single" w:sz="12" w:space="0" w:color="auto"/>
              <w:bottom w:val="single" w:sz="12" w:space="0" w:color="auto"/>
              <w:right w:val="single" w:sz="12" w:space="0" w:color="auto"/>
            </w:tcBorders>
            <w:vAlign w:val="center"/>
          </w:tcPr>
          <w:p w14:paraId="186BFF41" w14:textId="77777777" w:rsidR="006B76CE" w:rsidRPr="00AA3C85" w:rsidRDefault="006B76CE" w:rsidP="004F6A56">
            <w:pPr>
              <w:spacing w:after="0" w:line="240" w:lineRule="auto"/>
              <w:jc w:val="center"/>
              <w:rPr>
                <w:rFonts w:ascii="Arial" w:hAnsi="Arial" w:cs="Arial"/>
                <w:b/>
                <w:bCs/>
                <w:color w:val="000000"/>
                <w:sz w:val="18"/>
                <w:szCs w:val="18"/>
              </w:rPr>
            </w:pPr>
            <w:r w:rsidRPr="00AA3C85">
              <w:rPr>
                <w:rFonts w:ascii="Arial" w:hAnsi="Arial" w:cs="Arial"/>
                <w:b/>
                <w:bCs/>
                <w:color w:val="000000"/>
                <w:sz w:val="18"/>
                <w:szCs w:val="18"/>
              </w:rPr>
              <w:t>TARE</w:t>
            </w:r>
          </w:p>
        </w:tc>
        <w:tc>
          <w:tcPr>
            <w:tcW w:w="907" w:type="dxa"/>
            <w:tcBorders>
              <w:top w:val="single" w:sz="8" w:space="0" w:color="auto"/>
              <w:left w:val="single" w:sz="12" w:space="0" w:color="auto"/>
              <w:bottom w:val="single" w:sz="12" w:space="0" w:color="auto"/>
              <w:right w:val="single" w:sz="12" w:space="0" w:color="auto"/>
            </w:tcBorders>
            <w:vAlign w:val="center"/>
          </w:tcPr>
          <w:p w14:paraId="022C2088" w14:textId="77777777" w:rsidR="006B76CE" w:rsidRPr="00AA3C85" w:rsidRDefault="006B76CE" w:rsidP="004F6A56">
            <w:pPr>
              <w:spacing w:after="0" w:line="240" w:lineRule="auto"/>
              <w:jc w:val="center"/>
              <w:rPr>
                <w:rFonts w:ascii="Arial" w:hAnsi="Arial" w:cs="Arial"/>
                <w:b/>
                <w:bCs/>
                <w:color w:val="000000"/>
                <w:sz w:val="18"/>
                <w:szCs w:val="18"/>
              </w:rPr>
            </w:pPr>
            <w:r w:rsidRPr="00AA3C85">
              <w:rPr>
                <w:rFonts w:ascii="Arial" w:hAnsi="Arial" w:cs="Arial"/>
                <w:b/>
                <w:bCs/>
                <w:color w:val="000000"/>
                <w:sz w:val="18"/>
                <w:szCs w:val="18"/>
              </w:rPr>
              <w:t xml:space="preserve">GVM </w:t>
            </w:r>
          </w:p>
        </w:tc>
        <w:tc>
          <w:tcPr>
            <w:tcW w:w="1326" w:type="dxa"/>
            <w:tcBorders>
              <w:top w:val="single" w:sz="8" w:space="0" w:color="auto"/>
              <w:left w:val="single" w:sz="12" w:space="0" w:color="auto"/>
              <w:bottom w:val="single" w:sz="12" w:space="0" w:color="auto"/>
              <w:right w:val="single" w:sz="12" w:space="0" w:color="auto"/>
            </w:tcBorders>
            <w:vAlign w:val="center"/>
          </w:tcPr>
          <w:p w14:paraId="71E8B28E" w14:textId="77777777" w:rsidR="006B76CE" w:rsidRPr="00AA3C85" w:rsidRDefault="006B76CE" w:rsidP="004F6A56">
            <w:pPr>
              <w:spacing w:after="0" w:line="240" w:lineRule="auto"/>
              <w:jc w:val="center"/>
              <w:rPr>
                <w:rFonts w:ascii="Arial" w:hAnsi="Arial" w:cs="Arial"/>
                <w:b/>
                <w:bCs/>
                <w:color w:val="000000"/>
                <w:sz w:val="18"/>
                <w:szCs w:val="18"/>
              </w:rPr>
            </w:pPr>
            <w:r w:rsidRPr="00AA3C85">
              <w:rPr>
                <w:rFonts w:ascii="Arial" w:hAnsi="Arial" w:cs="Arial"/>
                <w:b/>
                <w:bCs/>
                <w:color w:val="000000"/>
                <w:sz w:val="18"/>
                <w:szCs w:val="18"/>
              </w:rPr>
              <w:t xml:space="preserve">GCM </w:t>
            </w:r>
          </w:p>
        </w:tc>
        <w:tc>
          <w:tcPr>
            <w:tcW w:w="907" w:type="dxa"/>
            <w:vMerge w:val="restart"/>
            <w:tcBorders>
              <w:top w:val="single" w:sz="8" w:space="0" w:color="auto"/>
              <w:left w:val="single" w:sz="12" w:space="0" w:color="auto"/>
              <w:bottom w:val="nil"/>
              <w:right w:val="single" w:sz="12" w:space="0" w:color="auto"/>
            </w:tcBorders>
            <w:vAlign w:val="center"/>
          </w:tcPr>
          <w:p w14:paraId="0716F7CA" w14:textId="77777777" w:rsidR="006B76CE" w:rsidRPr="00AA3C85" w:rsidRDefault="006B76CE" w:rsidP="004F6A56">
            <w:pPr>
              <w:spacing w:after="0" w:line="240" w:lineRule="auto"/>
              <w:jc w:val="center"/>
              <w:rPr>
                <w:rFonts w:ascii="Arial" w:hAnsi="Arial" w:cs="Arial"/>
                <w:b/>
                <w:bCs/>
                <w:color w:val="000000"/>
                <w:sz w:val="18"/>
                <w:szCs w:val="18"/>
              </w:rPr>
            </w:pPr>
            <w:r w:rsidRPr="00AA3C85">
              <w:rPr>
                <w:rFonts w:ascii="Arial" w:hAnsi="Arial" w:cs="Arial"/>
                <w:b/>
                <w:bCs/>
                <w:color w:val="000000"/>
                <w:sz w:val="18"/>
                <w:szCs w:val="18"/>
              </w:rPr>
              <w:t>ATM</w:t>
            </w:r>
          </w:p>
        </w:tc>
        <w:tc>
          <w:tcPr>
            <w:tcW w:w="1884" w:type="dxa"/>
            <w:gridSpan w:val="2"/>
            <w:vMerge w:val="restart"/>
            <w:tcBorders>
              <w:top w:val="single" w:sz="8" w:space="0" w:color="auto"/>
              <w:left w:val="single" w:sz="12" w:space="0" w:color="auto"/>
              <w:bottom w:val="single" w:sz="8" w:space="0" w:color="000000"/>
              <w:right w:val="single" w:sz="8" w:space="0" w:color="000000"/>
            </w:tcBorders>
            <w:vAlign w:val="center"/>
          </w:tcPr>
          <w:p w14:paraId="172CB0B7" w14:textId="77777777" w:rsidR="006B76CE" w:rsidRPr="00AA3C85" w:rsidRDefault="006B76CE" w:rsidP="004F6A56">
            <w:pPr>
              <w:spacing w:after="0" w:line="240" w:lineRule="auto"/>
              <w:jc w:val="center"/>
              <w:rPr>
                <w:rFonts w:ascii="Arial" w:hAnsi="Arial" w:cs="Arial"/>
                <w:b/>
                <w:bCs/>
                <w:color w:val="000000"/>
                <w:sz w:val="18"/>
                <w:szCs w:val="18"/>
              </w:rPr>
            </w:pPr>
            <w:r w:rsidRPr="00AA3C85">
              <w:rPr>
                <w:rFonts w:ascii="Arial" w:hAnsi="Arial" w:cs="Arial"/>
                <w:b/>
                <w:bCs/>
                <w:color w:val="000000"/>
                <w:sz w:val="18"/>
                <w:szCs w:val="18"/>
              </w:rPr>
              <w:t>Payload</w:t>
            </w:r>
            <w:r>
              <w:rPr>
                <w:rFonts w:ascii="Arial" w:hAnsi="Arial" w:cs="Arial"/>
                <w:b/>
                <w:bCs/>
                <w:color w:val="000000"/>
                <w:sz w:val="18"/>
                <w:szCs w:val="18"/>
              </w:rPr>
              <w:t xml:space="preserve"> / (Maximum Load Rating)</w:t>
            </w:r>
          </w:p>
        </w:tc>
      </w:tr>
      <w:tr w:rsidR="006B76CE" w:rsidRPr="00206571" w14:paraId="4EF650CB" w14:textId="77777777" w:rsidTr="00854416">
        <w:trPr>
          <w:trHeight w:val="705"/>
          <w:jc w:val="center"/>
        </w:trPr>
        <w:tc>
          <w:tcPr>
            <w:tcW w:w="1140" w:type="dxa"/>
            <w:vMerge/>
            <w:tcBorders>
              <w:top w:val="single" w:sz="8" w:space="0" w:color="auto"/>
              <w:left w:val="single" w:sz="8" w:space="0" w:color="auto"/>
              <w:bottom w:val="single" w:sz="12" w:space="0" w:color="auto"/>
              <w:right w:val="single" w:sz="12" w:space="0" w:color="auto"/>
            </w:tcBorders>
            <w:vAlign w:val="center"/>
          </w:tcPr>
          <w:p w14:paraId="6E4DD133" w14:textId="77777777" w:rsidR="006B76CE" w:rsidRPr="00AA3C85" w:rsidRDefault="006B76CE" w:rsidP="004F6A56">
            <w:pPr>
              <w:spacing w:after="0" w:line="240" w:lineRule="auto"/>
              <w:rPr>
                <w:rFonts w:ascii="Arial" w:hAnsi="Arial" w:cs="Arial"/>
                <w:b/>
                <w:bCs/>
                <w:color w:val="000000"/>
                <w:sz w:val="18"/>
                <w:szCs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3A5F7662" w14:textId="77777777" w:rsidR="006B76CE" w:rsidRPr="00AA3C85" w:rsidRDefault="006B76CE" w:rsidP="004F6A56">
            <w:pPr>
              <w:spacing w:after="0" w:line="240" w:lineRule="auto"/>
              <w:rPr>
                <w:rFonts w:ascii="Arial" w:hAnsi="Arial" w:cs="Arial"/>
                <w:color w:val="000000"/>
                <w:sz w:val="18"/>
                <w:szCs w:val="18"/>
              </w:rPr>
            </w:pPr>
            <w:r w:rsidRPr="00AA3C85">
              <w:rPr>
                <w:rFonts w:ascii="Arial" w:hAnsi="Arial" w:cs="Arial"/>
                <w:color w:val="000000"/>
                <w:sz w:val="18"/>
                <w:szCs w:val="18"/>
              </w:rPr>
              <w:t>Total Mass un laden</w:t>
            </w:r>
          </w:p>
        </w:tc>
        <w:tc>
          <w:tcPr>
            <w:tcW w:w="907" w:type="dxa"/>
            <w:tcBorders>
              <w:top w:val="single" w:sz="12" w:space="0" w:color="auto"/>
              <w:left w:val="single" w:sz="12" w:space="0" w:color="auto"/>
              <w:bottom w:val="single" w:sz="8" w:space="0" w:color="auto"/>
              <w:right w:val="single" w:sz="12" w:space="0" w:color="auto"/>
            </w:tcBorders>
            <w:vAlign w:val="center"/>
          </w:tcPr>
          <w:p w14:paraId="7B4D53F5" w14:textId="77777777" w:rsidR="006B76CE" w:rsidRPr="00AA3C85" w:rsidRDefault="006B76CE" w:rsidP="004F6A56">
            <w:pPr>
              <w:spacing w:after="0" w:line="240" w:lineRule="auto"/>
              <w:rPr>
                <w:rFonts w:ascii="Arial" w:hAnsi="Arial" w:cs="Arial"/>
                <w:color w:val="000000"/>
                <w:sz w:val="18"/>
                <w:szCs w:val="18"/>
              </w:rPr>
            </w:pPr>
            <w:r w:rsidRPr="00AA3C85">
              <w:rPr>
                <w:rFonts w:ascii="Arial" w:hAnsi="Arial" w:cs="Arial"/>
                <w:color w:val="000000"/>
                <w:sz w:val="18"/>
                <w:szCs w:val="18"/>
              </w:rPr>
              <w:t>Gross Vehicle Mass</w:t>
            </w:r>
          </w:p>
        </w:tc>
        <w:tc>
          <w:tcPr>
            <w:tcW w:w="1326" w:type="dxa"/>
            <w:tcBorders>
              <w:top w:val="single" w:sz="12" w:space="0" w:color="auto"/>
              <w:left w:val="single" w:sz="12" w:space="0" w:color="auto"/>
              <w:bottom w:val="single" w:sz="12" w:space="0" w:color="auto"/>
              <w:right w:val="single" w:sz="12" w:space="0" w:color="auto"/>
            </w:tcBorders>
            <w:vAlign w:val="center"/>
          </w:tcPr>
          <w:p w14:paraId="609ACD58" w14:textId="77777777" w:rsidR="006B76CE" w:rsidRPr="00AA3C85" w:rsidRDefault="006B76CE" w:rsidP="004F6A56">
            <w:pPr>
              <w:spacing w:after="0" w:line="240" w:lineRule="auto"/>
              <w:rPr>
                <w:rFonts w:ascii="Arial" w:hAnsi="Arial" w:cs="Arial"/>
                <w:color w:val="000000"/>
                <w:sz w:val="18"/>
                <w:szCs w:val="18"/>
              </w:rPr>
            </w:pPr>
            <w:r w:rsidRPr="00AA3C85">
              <w:rPr>
                <w:rFonts w:ascii="Arial" w:hAnsi="Arial" w:cs="Arial"/>
                <w:color w:val="000000"/>
                <w:sz w:val="18"/>
                <w:szCs w:val="18"/>
              </w:rPr>
              <w:t>Gross Combination Mass</w:t>
            </w:r>
          </w:p>
        </w:tc>
        <w:tc>
          <w:tcPr>
            <w:tcW w:w="907" w:type="dxa"/>
            <w:vMerge/>
            <w:tcBorders>
              <w:top w:val="single" w:sz="8" w:space="0" w:color="auto"/>
              <w:left w:val="single" w:sz="12" w:space="0" w:color="auto"/>
              <w:bottom w:val="single" w:sz="12" w:space="0" w:color="auto"/>
              <w:right w:val="single" w:sz="12" w:space="0" w:color="auto"/>
            </w:tcBorders>
            <w:vAlign w:val="center"/>
          </w:tcPr>
          <w:p w14:paraId="2DC4A62D" w14:textId="77777777" w:rsidR="006B76CE" w:rsidRPr="00AA3C85" w:rsidRDefault="006B76CE" w:rsidP="004F6A56">
            <w:pPr>
              <w:spacing w:after="0" w:line="240" w:lineRule="auto"/>
              <w:rPr>
                <w:rFonts w:ascii="Arial" w:hAnsi="Arial" w:cs="Arial"/>
                <w:b/>
                <w:bCs/>
                <w:color w:val="000000"/>
                <w:sz w:val="18"/>
                <w:szCs w:val="18"/>
              </w:rPr>
            </w:pPr>
          </w:p>
        </w:tc>
        <w:tc>
          <w:tcPr>
            <w:tcW w:w="1884" w:type="dxa"/>
            <w:gridSpan w:val="2"/>
            <w:vMerge/>
            <w:tcBorders>
              <w:top w:val="single" w:sz="8" w:space="0" w:color="auto"/>
              <w:left w:val="single" w:sz="12" w:space="0" w:color="auto"/>
              <w:bottom w:val="single" w:sz="8" w:space="0" w:color="000000"/>
              <w:right w:val="single" w:sz="8" w:space="0" w:color="000000"/>
            </w:tcBorders>
            <w:vAlign w:val="center"/>
          </w:tcPr>
          <w:p w14:paraId="6C27D3D4" w14:textId="77777777" w:rsidR="006B76CE" w:rsidRPr="00AA3C85" w:rsidRDefault="006B76CE" w:rsidP="004F6A56">
            <w:pPr>
              <w:spacing w:after="0" w:line="240" w:lineRule="auto"/>
              <w:rPr>
                <w:rFonts w:ascii="Arial" w:hAnsi="Arial" w:cs="Arial"/>
                <w:b/>
                <w:bCs/>
                <w:color w:val="000000"/>
                <w:sz w:val="18"/>
                <w:szCs w:val="18"/>
              </w:rPr>
            </w:pPr>
          </w:p>
        </w:tc>
      </w:tr>
      <w:tr w:rsidR="006B76CE" w:rsidRPr="00206571" w14:paraId="69F85E21" w14:textId="77777777" w:rsidTr="00854416">
        <w:trPr>
          <w:trHeight w:val="300"/>
          <w:jc w:val="center"/>
        </w:trPr>
        <w:tc>
          <w:tcPr>
            <w:tcW w:w="1140" w:type="dxa"/>
            <w:vMerge w:val="restart"/>
            <w:tcBorders>
              <w:top w:val="single" w:sz="12" w:space="0" w:color="auto"/>
              <w:left w:val="single" w:sz="8" w:space="0" w:color="auto"/>
              <w:bottom w:val="single" w:sz="4" w:space="0" w:color="auto"/>
              <w:right w:val="single" w:sz="12" w:space="0" w:color="auto"/>
            </w:tcBorders>
            <w:vAlign w:val="center"/>
          </w:tcPr>
          <w:p w14:paraId="5A86616C" w14:textId="4EA7E818" w:rsidR="006B76CE" w:rsidRPr="00AA3C85" w:rsidRDefault="000D7B89" w:rsidP="004F6A56">
            <w:pPr>
              <w:spacing w:after="0" w:line="240" w:lineRule="auto"/>
              <w:rPr>
                <w:rFonts w:ascii="Arial" w:hAnsi="Arial" w:cs="Arial"/>
                <w:b/>
                <w:bCs/>
                <w:color w:val="000000"/>
                <w:sz w:val="18"/>
                <w:szCs w:val="18"/>
              </w:rPr>
            </w:pPr>
            <w:r w:rsidRPr="00AA3C85">
              <w:rPr>
                <w:rFonts w:ascii="Arial" w:hAnsi="Arial" w:cs="Arial"/>
                <w:b/>
                <w:bCs/>
                <w:color w:val="000000"/>
                <w:sz w:val="18"/>
                <w:szCs w:val="18"/>
              </w:rPr>
              <w:t>Isuzu Tilt Tray</w:t>
            </w:r>
          </w:p>
        </w:tc>
        <w:tc>
          <w:tcPr>
            <w:tcW w:w="900" w:type="dxa"/>
            <w:vMerge w:val="restart"/>
            <w:tcBorders>
              <w:top w:val="single" w:sz="12" w:space="0" w:color="auto"/>
              <w:left w:val="single" w:sz="12" w:space="0" w:color="auto"/>
              <w:bottom w:val="single" w:sz="4" w:space="0" w:color="auto"/>
              <w:right w:val="single" w:sz="12" w:space="0" w:color="auto"/>
            </w:tcBorders>
            <w:vAlign w:val="center"/>
          </w:tcPr>
          <w:p w14:paraId="705458BA" w14:textId="40900AA0" w:rsidR="006B76CE"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8640kg</w:t>
            </w:r>
          </w:p>
        </w:tc>
        <w:tc>
          <w:tcPr>
            <w:tcW w:w="907" w:type="dxa"/>
            <w:vMerge w:val="restart"/>
            <w:tcBorders>
              <w:top w:val="nil"/>
              <w:left w:val="single" w:sz="12" w:space="0" w:color="auto"/>
              <w:bottom w:val="single" w:sz="4" w:space="0" w:color="auto"/>
              <w:right w:val="single" w:sz="12" w:space="0" w:color="auto"/>
            </w:tcBorders>
            <w:vAlign w:val="center"/>
          </w:tcPr>
          <w:p w14:paraId="6EDCD85F" w14:textId="592BEA3C" w:rsidR="006B76CE"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15000kg</w:t>
            </w:r>
          </w:p>
        </w:tc>
        <w:tc>
          <w:tcPr>
            <w:tcW w:w="1326" w:type="dxa"/>
            <w:vMerge w:val="restart"/>
            <w:tcBorders>
              <w:top w:val="single" w:sz="12" w:space="0" w:color="auto"/>
              <w:left w:val="single" w:sz="12" w:space="0" w:color="auto"/>
              <w:bottom w:val="single" w:sz="4" w:space="0" w:color="auto"/>
              <w:right w:val="single" w:sz="12" w:space="0" w:color="auto"/>
            </w:tcBorders>
            <w:vAlign w:val="center"/>
          </w:tcPr>
          <w:p w14:paraId="296597A5" w14:textId="511ACFC9" w:rsidR="006B76CE"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24000kg</w:t>
            </w:r>
          </w:p>
        </w:tc>
        <w:tc>
          <w:tcPr>
            <w:tcW w:w="907" w:type="dxa"/>
            <w:vMerge w:val="restart"/>
            <w:tcBorders>
              <w:top w:val="single" w:sz="12" w:space="0" w:color="auto"/>
              <w:left w:val="single" w:sz="12" w:space="0" w:color="auto"/>
              <w:bottom w:val="single" w:sz="4" w:space="0" w:color="000000"/>
              <w:right w:val="single" w:sz="4" w:space="0" w:color="auto"/>
            </w:tcBorders>
            <w:shd w:val="clear" w:color="000000" w:fill="A6A6A6"/>
            <w:vAlign w:val="center"/>
          </w:tcPr>
          <w:p w14:paraId="39775468" w14:textId="2E3F9AAF" w:rsidR="006B76CE"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N/A</w:t>
            </w:r>
            <w:r w:rsidR="006B76CE" w:rsidRPr="00AA3C85">
              <w:rPr>
                <w:rFonts w:ascii="Arial" w:hAnsi="Arial" w:cs="Arial"/>
                <w:color w:val="000000"/>
                <w:sz w:val="18"/>
                <w:szCs w:val="18"/>
              </w:rPr>
              <w:t xml:space="preserve"> </w:t>
            </w:r>
          </w:p>
        </w:tc>
        <w:tc>
          <w:tcPr>
            <w:tcW w:w="977" w:type="dxa"/>
            <w:vMerge w:val="restart"/>
            <w:tcBorders>
              <w:top w:val="nil"/>
              <w:left w:val="single" w:sz="4" w:space="0" w:color="auto"/>
              <w:bottom w:val="single" w:sz="8" w:space="0" w:color="000000"/>
              <w:right w:val="single" w:sz="4" w:space="0" w:color="auto"/>
            </w:tcBorders>
            <w:shd w:val="clear" w:color="000000" w:fill="000000"/>
            <w:vAlign w:val="center"/>
          </w:tcPr>
          <w:p w14:paraId="31EDEDDA" w14:textId="55E63948" w:rsidR="006B76CE" w:rsidRPr="00AA3C85" w:rsidRDefault="000D7B89" w:rsidP="004F6A56">
            <w:pPr>
              <w:spacing w:after="0" w:line="240" w:lineRule="auto"/>
              <w:jc w:val="center"/>
              <w:rPr>
                <w:rFonts w:ascii="Arial" w:hAnsi="Arial" w:cs="Arial"/>
                <w:color w:val="FFFFFF"/>
                <w:sz w:val="18"/>
                <w:szCs w:val="18"/>
              </w:rPr>
            </w:pPr>
            <w:r w:rsidRPr="00AA3C85">
              <w:rPr>
                <w:rFonts w:ascii="Arial" w:hAnsi="Arial" w:cs="Arial"/>
                <w:color w:val="FFFFFF"/>
                <w:sz w:val="18"/>
                <w:szCs w:val="18"/>
              </w:rPr>
              <w:t>Tilt Tray excluding Trailer</w:t>
            </w:r>
          </w:p>
        </w:tc>
        <w:tc>
          <w:tcPr>
            <w:tcW w:w="907" w:type="dxa"/>
            <w:vMerge w:val="restart"/>
            <w:tcBorders>
              <w:top w:val="nil"/>
              <w:left w:val="single" w:sz="4" w:space="0" w:color="auto"/>
              <w:bottom w:val="single" w:sz="8" w:space="0" w:color="000000"/>
              <w:right w:val="single" w:sz="8" w:space="0" w:color="auto"/>
            </w:tcBorders>
            <w:vAlign w:val="center"/>
          </w:tcPr>
          <w:p w14:paraId="0FCA9665" w14:textId="7C712C2D" w:rsidR="006B76CE"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6360kg</w:t>
            </w:r>
          </w:p>
        </w:tc>
      </w:tr>
      <w:tr w:rsidR="006B76CE" w:rsidRPr="00206571" w14:paraId="4B3EE464" w14:textId="77777777" w:rsidTr="00854416">
        <w:trPr>
          <w:trHeight w:val="300"/>
          <w:jc w:val="center"/>
        </w:trPr>
        <w:tc>
          <w:tcPr>
            <w:tcW w:w="1140" w:type="dxa"/>
            <w:vMerge/>
            <w:tcBorders>
              <w:top w:val="nil"/>
              <w:left w:val="single" w:sz="8" w:space="0" w:color="auto"/>
              <w:bottom w:val="single" w:sz="12" w:space="0" w:color="auto"/>
              <w:right w:val="single" w:sz="12" w:space="0" w:color="auto"/>
            </w:tcBorders>
            <w:vAlign w:val="center"/>
          </w:tcPr>
          <w:p w14:paraId="78401617" w14:textId="77777777" w:rsidR="006B76CE" w:rsidRPr="00AA3C85" w:rsidRDefault="006B76CE" w:rsidP="004F6A56">
            <w:pPr>
              <w:spacing w:after="0" w:line="240" w:lineRule="auto"/>
              <w:rPr>
                <w:rFonts w:ascii="Arial" w:hAnsi="Arial" w:cs="Arial"/>
                <w:b/>
                <w:bCs/>
                <w:color w:val="000000"/>
                <w:sz w:val="18"/>
                <w:szCs w:val="18"/>
              </w:rPr>
            </w:pPr>
          </w:p>
        </w:tc>
        <w:tc>
          <w:tcPr>
            <w:tcW w:w="900" w:type="dxa"/>
            <w:vMerge/>
            <w:tcBorders>
              <w:top w:val="nil"/>
              <w:left w:val="single" w:sz="12" w:space="0" w:color="auto"/>
              <w:bottom w:val="single" w:sz="12" w:space="0" w:color="auto"/>
              <w:right w:val="single" w:sz="12" w:space="0" w:color="auto"/>
            </w:tcBorders>
            <w:vAlign w:val="center"/>
          </w:tcPr>
          <w:p w14:paraId="4D9C6518" w14:textId="77777777" w:rsidR="006B76CE" w:rsidRPr="00AA3C85" w:rsidRDefault="006B76CE" w:rsidP="004F6A56">
            <w:pPr>
              <w:spacing w:after="0" w:line="240" w:lineRule="auto"/>
              <w:rPr>
                <w:rFonts w:ascii="Arial" w:hAnsi="Arial" w:cs="Arial"/>
                <w:color w:val="000000"/>
                <w:sz w:val="18"/>
                <w:szCs w:val="18"/>
              </w:rPr>
            </w:pPr>
          </w:p>
        </w:tc>
        <w:tc>
          <w:tcPr>
            <w:tcW w:w="907" w:type="dxa"/>
            <w:vMerge/>
            <w:tcBorders>
              <w:top w:val="nil"/>
              <w:left w:val="single" w:sz="12" w:space="0" w:color="auto"/>
              <w:bottom w:val="single" w:sz="12" w:space="0" w:color="auto"/>
              <w:right w:val="single" w:sz="12" w:space="0" w:color="auto"/>
            </w:tcBorders>
            <w:vAlign w:val="center"/>
          </w:tcPr>
          <w:p w14:paraId="03DF2390" w14:textId="77777777" w:rsidR="006B76CE" w:rsidRPr="00AA3C85" w:rsidRDefault="006B76CE" w:rsidP="004F6A56">
            <w:pPr>
              <w:spacing w:after="0" w:line="240" w:lineRule="auto"/>
              <w:rPr>
                <w:rFonts w:ascii="Arial" w:hAnsi="Arial" w:cs="Arial"/>
                <w:color w:val="000000"/>
                <w:sz w:val="18"/>
                <w:szCs w:val="18"/>
              </w:rPr>
            </w:pPr>
          </w:p>
        </w:tc>
        <w:tc>
          <w:tcPr>
            <w:tcW w:w="1326" w:type="dxa"/>
            <w:vMerge/>
            <w:tcBorders>
              <w:top w:val="nil"/>
              <w:left w:val="single" w:sz="12" w:space="0" w:color="auto"/>
              <w:bottom w:val="single" w:sz="12" w:space="0" w:color="auto"/>
              <w:right w:val="single" w:sz="12" w:space="0" w:color="auto"/>
            </w:tcBorders>
            <w:vAlign w:val="center"/>
          </w:tcPr>
          <w:p w14:paraId="2263F6A0" w14:textId="77777777" w:rsidR="006B76CE" w:rsidRPr="00AA3C85" w:rsidRDefault="006B76CE" w:rsidP="004F6A56">
            <w:pPr>
              <w:spacing w:after="0" w:line="240" w:lineRule="auto"/>
              <w:rPr>
                <w:rFonts w:ascii="Arial" w:hAnsi="Arial" w:cs="Arial"/>
                <w:color w:val="000000"/>
                <w:sz w:val="18"/>
                <w:szCs w:val="18"/>
              </w:rPr>
            </w:pPr>
          </w:p>
        </w:tc>
        <w:tc>
          <w:tcPr>
            <w:tcW w:w="907" w:type="dxa"/>
            <w:vMerge/>
            <w:tcBorders>
              <w:top w:val="single" w:sz="4" w:space="0" w:color="auto"/>
              <w:left w:val="single" w:sz="12" w:space="0" w:color="auto"/>
              <w:bottom w:val="single" w:sz="12" w:space="0" w:color="auto"/>
              <w:right w:val="single" w:sz="4" w:space="0" w:color="auto"/>
            </w:tcBorders>
            <w:vAlign w:val="center"/>
          </w:tcPr>
          <w:p w14:paraId="6FF90B26" w14:textId="77777777" w:rsidR="006B76CE" w:rsidRPr="00AA3C85" w:rsidRDefault="006B76CE" w:rsidP="004F6A56">
            <w:pPr>
              <w:spacing w:after="0" w:line="240" w:lineRule="auto"/>
              <w:rPr>
                <w:rFonts w:ascii="Arial" w:hAnsi="Arial" w:cs="Arial"/>
                <w:color w:val="000000"/>
                <w:sz w:val="18"/>
                <w:szCs w:val="18"/>
              </w:rPr>
            </w:pPr>
          </w:p>
        </w:tc>
        <w:tc>
          <w:tcPr>
            <w:tcW w:w="977" w:type="dxa"/>
            <w:vMerge/>
            <w:tcBorders>
              <w:top w:val="nil"/>
              <w:left w:val="single" w:sz="4" w:space="0" w:color="auto"/>
              <w:bottom w:val="single" w:sz="8" w:space="0" w:color="000000"/>
              <w:right w:val="single" w:sz="4" w:space="0" w:color="auto"/>
            </w:tcBorders>
            <w:vAlign w:val="center"/>
          </w:tcPr>
          <w:p w14:paraId="402DA565" w14:textId="77777777" w:rsidR="006B76CE" w:rsidRPr="00AA3C85" w:rsidRDefault="006B76CE" w:rsidP="004F6A56">
            <w:pPr>
              <w:spacing w:after="0" w:line="240" w:lineRule="auto"/>
              <w:rPr>
                <w:rFonts w:ascii="Arial" w:hAnsi="Arial" w:cs="Arial"/>
                <w:color w:val="FFFFFF"/>
                <w:sz w:val="18"/>
                <w:szCs w:val="18"/>
              </w:rPr>
            </w:pPr>
          </w:p>
        </w:tc>
        <w:tc>
          <w:tcPr>
            <w:tcW w:w="907" w:type="dxa"/>
            <w:vMerge/>
            <w:tcBorders>
              <w:top w:val="nil"/>
              <w:left w:val="single" w:sz="4" w:space="0" w:color="auto"/>
              <w:bottom w:val="single" w:sz="8" w:space="0" w:color="000000"/>
              <w:right w:val="single" w:sz="8" w:space="0" w:color="auto"/>
            </w:tcBorders>
            <w:vAlign w:val="center"/>
          </w:tcPr>
          <w:p w14:paraId="322EDF72" w14:textId="77777777" w:rsidR="006B76CE" w:rsidRPr="00AA3C85" w:rsidRDefault="006B76CE" w:rsidP="004F6A56">
            <w:pPr>
              <w:spacing w:after="0" w:line="240" w:lineRule="auto"/>
              <w:rPr>
                <w:rFonts w:ascii="Arial" w:hAnsi="Arial" w:cs="Arial"/>
                <w:color w:val="000000"/>
                <w:sz w:val="18"/>
                <w:szCs w:val="18"/>
              </w:rPr>
            </w:pPr>
          </w:p>
        </w:tc>
      </w:tr>
      <w:tr w:rsidR="000D7B89" w:rsidRPr="00206571" w14:paraId="2A0DC809" w14:textId="77777777" w:rsidTr="00854416">
        <w:trPr>
          <w:trHeight w:val="729"/>
          <w:jc w:val="center"/>
        </w:trPr>
        <w:tc>
          <w:tcPr>
            <w:tcW w:w="1140" w:type="dxa"/>
            <w:tcBorders>
              <w:top w:val="single" w:sz="12" w:space="0" w:color="auto"/>
              <w:left w:val="single" w:sz="8" w:space="0" w:color="auto"/>
              <w:bottom w:val="single" w:sz="12" w:space="0" w:color="auto"/>
              <w:right w:val="single" w:sz="12" w:space="0" w:color="auto"/>
            </w:tcBorders>
            <w:vAlign w:val="center"/>
          </w:tcPr>
          <w:p w14:paraId="7D841A4C" w14:textId="66112D33" w:rsidR="000D7B89" w:rsidRPr="00D20930" w:rsidRDefault="00D20930" w:rsidP="004F6A56">
            <w:pPr>
              <w:spacing w:after="0" w:line="240" w:lineRule="auto"/>
              <w:rPr>
                <w:rFonts w:ascii="Arial" w:hAnsi="Arial" w:cs="Arial"/>
                <w:b/>
                <w:bCs/>
                <w:color w:val="000000"/>
                <w:sz w:val="18"/>
                <w:szCs w:val="18"/>
              </w:rPr>
            </w:pPr>
            <w:r w:rsidRPr="00D20930">
              <w:rPr>
                <w:rFonts w:ascii="Arial" w:hAnsi="Arial" w:cs="Arial"/>
                <w:b/>
                <w:bCs/>
                <w:sz w:val="18"/>
                <w:szCs w:val="18"/>
              </w:rPr>
              <w:t>Mitsubishi Delivery Truck</w:t>
            </w:r>
          </w:p>
        </w:tc>
        <w:tc>
          <w:tcPr>
            <w:tcW w:w="900" w:type="dxa"/>
            <w:tcBorders>
              <w:top w:val="single" w:sz="12" w:space="0" w:color="auto"/>
              <w:left w:val="single" w:sz="12" w:space="0" w:color="auto"/>
              <w:bottom w:val="single" w:sz="12" w:space="0" w:color="auto"/>
              <w:right w:val="single" w:sz="12" w:space="0" w:color="auto"/>
            </w:tcBorders>
            <w:vAlign w:val="center"/>
          </w:tcPr>
          <w:p w14:paraId="4FF1E326" w14:textId="03D5864F" w:rsidR="000D7B89" w:rsidRPr="00AA3C85" w:rsidRDefault="00D20930" w:rsidP="004F6A56">
            <w:pPr>
              <w:spacing w:after="0" w:line="240" w:lineRule="auto"/>
              <w:jc w:val="center"/>
              <w:rPr>
                <w:rFonts w:ascii="Arial" w:hAnsi="Arial" w:cs="Arial"/>
                <w:color w:val="000000"/>
                <w:sz w:val="18"/>
                <w:szCs w:val="18"/>
              </w:rPr>
            </w:pPr>
            <w:r>
              <w:rPr>
                <w:rFonts w:ascii="Arial" w:hAnsi="Arial" w:cs="Arial"/>
                <w:sz w:val="18"/>
                <w:szCs w:val="18"/>
              </w:rPr>
              <w:t>1855kg</w:t>
            </w:r>
          </w:p>
        </w:tc>
        <w:tc>
          <w:tcPr>
            <w:tcW w:w="907" w:type="dxa"/>
            <w:tcBorders>
              <w:top w:val="single" w:sz="12" w:space="0" w:color="auto"/>
              <w:left w:val="single" w:sz="12" w:space="0" w:color="auto"/>
              <w:bottom w:val="single" w:sz="12" w:space="0" w:color="auto"/>
              <w:right w:val="single" w:sz="12" w:space="0" w:color="auto"/>
            </w:tcBorders>
            <w:shd w:val="clear" w:color="000000" w:fill="A6A6A6"/>
            <w:vAlign w:val="center"/>
          </w:tcPr>
          <w:p w14:paraId="0DA4074B" w14:textId="00FC5136" w:rsidR="000D7B89" w:rsidRPr="00AA3C85" w:rsidRDefault="00D20930" w:rsidP="004F6A56">
            <w:pPr>
              <w:spacing w:after="0" w:line="240" w:lineRule="auto"/>
              <w:jc w:val="center"/>
              <w:rPr>
                <w:rFonts w:ascii="Arial" w:hAnsi="Arial" w:cs="Arial"/>
                <w:color w:val="000000"/>
                <w:sz w:val="18"/>
                <w:szCs w:val="18"/>
              </w:rPr>
            </w:pPr>
            <w:r>
              <w:rPr>
                <w:rFonts w:ascii="Arial" w:hAnsi="Arial" w:cs="Arial"/>
                <w:sz w:val="18"/>
                <w:szCs w:val="18"/>
              </w:rPr>
              <w:t>4495kg</w:t>
            </w:r>
            <w:r w:rsidR="000D7B89" w:rsidRPr="00AA3C85">
              <w:rPr>
                <w:rFonts w:ascii="Arial" w:hAnsi="Arial" w:cs="Arial"/>
                <w:color w:val="000000"/>
                <w:sz w:val="18"/>
                <w:szCs w:val="18"/>
              </w:rPr>
              <w:t> </w:t>
            </w:r>
          </w:p>
        </w:tc>
        <w:tc>
          <w:tcPr>
            <w:tcW w:w="1326" w:type="dxa"/>
            <w:tcBorders>
              <w:top w:val="single" w:sz="12" w:space="0" w:color="auto"/>
              <w:left w:val="single" w:sz="12" w:space="0" w:color="auto"/>
              <w:bottom w:val="single" w:sz="12" w:space="0" w:color="auto"/>
              <w:right w:val="single" w:sz="12" w:space="0" w:color="auto"/>
            </w:tcBorders>
            <w:shd w:val="clear" w:color="000000" w:fill="A6A6A6"/>
            <w:vAlign w:val="center"/>
          </w:tcPr>
          <w:p w14:paraId="68B87D98" w14:textId="77163E78" w:rsidR="000D7B89" w:rsidRPr="00AA3C85" w:rsidRDefault="000D7B89" w:rsidP="004F6A56">
            <w:pPr>
              <w:spacing w:after="0" w:line="240" w:lineRule="auto"/>
              <w:jc w:val="center"/>
              <w:rPr>
                <w:rFonts w:ascii="Arial" w:hAnsi="Arial" w:cs="Arial"/>
                <w:color w:val="000000"/>
                <w:sz w:val="18"/>
                <w:szCs w:val="18"/>
              </w:rPr>
            </w:pPr>
            <w:r w:rsidRPr="00AA3C85">
              <w:rPr>
                <w:rFonts w:ascii="Arial" w:hAnsi="Arial" w:cs="Arial"/>
                <w:color w:val="000000"/>
                <w:sz w:val="18"/>
                <w:szCs w:val="18"/>
              </w:rPr>
              <w:t> </w:t>
            </w:r>
            <w:r w:rsidR="00D20930">
              <w:rPr>
                <w:rFonts w:ascii="Arial" w:hAnsi="Arial" w:cs="Arial"/>
                <w:sz w:val="18"/>
                <w:szCs w:val="18"/>
              </w:rPr>
              <w:t>7995kg</w:t>
            </w:r>
          </w:p>
        </w:tc>
        <w:tc>
          <w:tcPr>
            <w:tcW w:w="907" w:type="dxa"/>
            <w:tcBorders>
              <w:top w:val="single" w:sz="12" w:space="0" w:color="auto"/>
              <w:left w:val="single" w:sz="12" w:space="0" w:color="auto"/>
              <w:bottom w:val="single" w:sz="12" w:space="0" w:color="auto"/>
              <w:right w:val="single" w:sz="4" w:space="0" w:color="auto"/>
            </w:tcBorders>
            <w:vAlign w:val="center"/>
          </w:tcPr>
          <w:p w14:paraId="08B716A6" w14:textId="4DCC6549" w:rsidR="000D7B89" w:rsidRPr="00AA3C85" w:rsidRDefault="00D20930" w:rsidP="004F6A56">
            <w:pPr>
              <w:spacing w:after="0" w:line="240" w:lineRule="auto"/>
              <w:jc w:val="center"/>
              <w:rPr>
                <w:rFonts w:ascii="Arial" w:hAnsi="Arial" w:cs="Arial"/>
                <w:color w:val="000000"/>
                <w:sz w:val="18"/>
                <w:szCs w:val="18"/>
              </w:rPr>
            </w:pPr>
            <w:r>
              <w:rPr>
                <w:rFonts w:ascii="Arial" w:hAnsi="Arial" w:cs="Arial"/>
                <w:color w:val="000000"/>
                <w:sz w:val="18"/>
                <w:szCs w:val="18"/>
              </w:rPr>
              <w:t>N/A</w:t>
            </w:r>
          </w:p>
        </w:tc>
        <w:tc>
          <w:tcPr>
            <w:tcW w:w="977" w:type="dxa"/>
            <w:tcBorders>
              <w:top w:val="nil"/>
              <w:left w:val="single" w:sz="4" w:space="0" w:color="auto"/>
              <w:bottom w:val="single" w:sz="8" w:space="0" w:color="000000"/>
              <w:right w:val="single" w:sz="4" w:space="0" w:color="auto"/>
            </w:tcBorders>
            <w:shd w:val="clear" w:color="auto" w:fill="000000" w:themeFill="text1"/>
            <w:vAlign w:val="center"/>
          </w:tcPr>
          <w:p w14:paraId="72EC9D64" w14:textId="74749116" w:rsidR="000D7B89" w:rsidRPr="00D20930" w:rsidRDefault="00D20930" w:rsidP="004F6A56">
            <w:p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Delivery Truck excluding Trailer</w:t>
            </w:r>
          </w:p>
        </w:tc>
        <w:tc>
          <w:tcPr>
            <w:tcW w:w="907" w:type="dxa"/>
            <w:tcBorders>
              <w:top w:val="nil"/>
              <w:left w:val="single" w:sz="4" w:space="0" w:color="auto"/>
              <w:bottom w:val="single" w:sz="12" w:space="0" w:color="auto"/>
              <w:right w:val="single" w:sz="8" w:space="0" w:color="auto"/>
            </w:tcBorders>
            <w:vAlign w:val="center"/>
          </w:tcPr>
          <w:p w14:paraId="7A5F0348" w14:textId="77777777" w:rsidR="000D7B89" w:rsidRPr="00854416" w:rsidRDefault="000D7B89" w:rsidP="004F6A56">
            <w:pPr>
              <w:spacing w:after="0" w:line="240" w:lineRule="auto"/>
              <w:rPr>
                <w:rFonts w:ascii="Arial" w:hAnsi="Arial" w:cs="Arial"/>
                <w:color w:val="000000"/>
                <w:sz w:val="18"/>
                <w:szCs w:val="18"/>
              </w:rPr>
            </w:pPr>
          </w:p>
        </w:tc>
      </w:tr>
      <w:tr w:rsidR="00854416" w:rsidRPr="00206571" w14:paraId="473B8F0D" w14:textId="77777777" w:rsidTr="00854416">
        <w:trPr>
          <w:trHeight w:val="760"/>
          <w:jc w:val="center"/>
        </w:trPr>
        <w:tc>
          <w:tcPr>
            <w:tcW w:w="1140" w:type="dxa"/>
            <w:tcBorders>
              <w:top w:val="single" w:sz="12" w:space="0" w:color="auto"/>
              <w:left w:val="single" w:sz="8" w:space="0" w:color="auto"/>
              <w:bottom w:val="single" w:sz="8" w:space="0" w:color="000000"/>
              <w:right w:val="single" w:sz="12" w:space="0" w:color="auto"/>
            </w:tcBorders>
            <w:vAlign w:val="center"/>
          </w:tcPr>
          <w:p w14:paraId="1B7D9882" w14:textId="183336C1" w:rsidR="00854416" w:rsidRPr="00AA3C85" w:rsidRDefault="00854416" w:rsidP="000D7B89">
            <w:pPr>
              <w:spacing w:after="0" w:line="240" w:lineRule="auto"/>
              <w:rPr>
                <w:rFonts w:ascii="Arial" w:hAnsi="Arial" w:cs="Arial"/>
                <w:b/>
                <w:bCs/>
                <w:color w:val="000000"/>
                <w:sz w:val="18"/>
                <w:szCs w:val="18"/>
              </w:rPr>
            </w:pPr>
            <w:r w:rsidRPr="00AA3C85">
              <w:rPr>
                <w:rFonts w:ascii="Arial" w:hAnsi="Arial" w:cs="Arial"/>
                <w:b/>
                <w:bCs/>
                <w:color w:val="000000"/>
                <w:sz w:val="18"/>
                <w:szCs w:val="18"/>
              </w:rPr>
              <w:t xml:space="preserve">Isuzu </w:t>
            </w:r>
            <w:r>
              <w:rPr>
                <w:rFonts w:ascii="Arial" w:hAnsi="Arial" w:cs="Arial"/>
                <w:b/>
                <w:bCs/>
                <w:color w:val="000000"/>
                <w:sz w:val="18"/>
                <w:szCs w:val="18"/>
              </w:rPr>
              <w:t>DMAX Ute</w:t>
            </w:r>
          </w:p>
        </w:tc>
        <w:tc>
          <w:tcPr>
            <w:tcW w:w="900" w:type="dxa"/>
            <w:tcBorders>
              <w:top w:val="single" w:sz="12" w:space="0" w:color="auto"/>
              <w:left w:val="single" w:sz="12" w:space="0" w:color="auto"/>
              <w:bottom w:val="single" w:sz="8" w:space="0" w:color="000000"/>
              <w:right w:val="single" w:sz="12" w:space="0" w:color="auto"/>
            </w:tcBorders>
            <w:vAlign w:val="center"/>
          </w:tcPr>
          <w:p w14:paraId="3C506654" w14:textId="5A38552C" w:rsidR="00854416" w:rsidRPr="00AA3C85" w:rsidRDefault="00854416" w:rsidP="000D7B89">
            <w:pPr>
              <w:spacing w:after="0" w:line="240" w:lineRule="auto"/>
              <w:jc w:val="center"/>
              <w:rPr>
                <w:rFonts w:ascii="Arial" w:hAnsi="Arial" w:cs="Arial"/>
                <w:color w:val="000000"/>
                <w:sz w:val="18"/>
                <w:szCs w:val="18"/>
              </w:rPr>
            </w:pPr>
            <w:r>
              <w:rPr>
                <w:rFonts w:ascii="Arial" w:hAnsi="Arial" w:cs="Arial"/>
                <w:color w:val="000000"/>
                <w:sz w:val="18"/>
                <w:szCs w:val="18"/>
              </w:rPr>
              <w:t>1660</w:t>
            </w:r>
            <w:r w:rsidRPr="00AA3C85">
              <w:rPr>
                <w:rFonts w:ascii="Arial" w:hAnsi="Arial" w:cs="Arial"/>
                <w:color w:val="000000"/>
                <w:sz w:val="18"/>
                <w:szCs w:val="18"/>
              </w:rPr>
              <w:t>kg</w:t>
            </w:r>
          </w:p>
        </w:tc>
        <w:tc>
          <w:tcPr>
            <w:tcW w:w="907" w:type="dxa"/>
            <w:tcBorders>
              <w:top w:val="single" w:sz="12" w:space="0" w:color="auto"/>
              <w:left w:val="single" w:sz="12" w:space="0" w:color="auto"/>
              <w:bottom w:val="single" w:sz="8" w:space="0" w:color="000000"/>
              <w:right w:val="single" w:sz="12" w:space="0" w:color="auto"/>
            </w:tcBorders>
            <w:vAlign w:val="center"/>
          </w:tcPr>
          <w:p w14:paraId="737279B5" w14:textId="459C5A6C" w:rsidR="00854416" w:rsidRPr="00AA3C85" w:rsidRDefault="00854416" w:rsidP="000D7B89">
            <w:pPr>
              <w:spacing w:after="0" w:line="240" w:lineRule="auto"/>
              <w:jc w:val="center"/>
              <w:rPr>
                <w:rFonts w:ascii="Arial" w:hAnsi="Arial" w:cs="Arial"/>
                <w:color w:val="000000"/>
                <w:sz w:val="18"/>
                <w:szCs w:val="18"/>
              </w:rPr>
            </w:pPr>
            <w:r>
              <w:rPr>
                <w:rFonts w:ascii="Arial" w:hAnsi="Arial" w:cs="Arial"/>
                <w:color w:val="000000"/>
                <w:sz w:val="18"/>
                <w:szCs w:val="18"/>
              </w:rPr>
              <w:t>2950</w:t>
            </w:r>
            <w:r w:rsidRPr="00AA3C85">
              <w:rPr>
                <w:rFonts w:ascii="Arial" w:hAnsi="Arial" w:cs="Arial"/>
                <w:color w:val="000000"/>
                <w:sz w:val="18"/>
                <w:szCs w:val="18"/>
              </w:rPr>
              <w:t>kg</w:t>
            </w:r>
          </w:p>
        </w:tc>
        <w:tc>
          <w:tcPr>
            <w:tcW w:w="1326" w:type="dxa"/>
            <w:tcBorders>
              <w:top w:val="single" w:sz="12" w:space="0" w:color="auto"/>
              <w:left w:val="single" w:sz="12" w:space="0" w:color="auto"/>
              <w:bottom w:val="single" w:sz="8" w:space="0" w:color="000000"/>
              <w:right w:val="single" w:sz="12" w:space="0" w:color="auto"/>
            </w:tcBorders>
            <w:vAlign w:val="center"/>
          </w:tcPr>
          <w:p w14:paraId="09B402C1" w14:textId="4DFB0BC8" w:rsidR="00854416" w:rsidRPr="00AA3C85" w:rsidRDefault="00854416" w:rsidP="000D7B89">
            <w:pPr>
              <w:spacing w:after="0" w:line="240" w:lineRule="auto"/>
              <w:jc w:val="center"/>
              <w:rPr>
                <w:rFonts w:ascii="Arial" w:hAnsi="Arial" w:cs="Arial"/>
                <w:color w:val="000000"/>
                <w:sz w:val="18"/>
                <w:szCs w:val="18"/>
              </w:rPr>
            </w:pPr>
            <w:r>
              <w:rPr>
                <w:rFonts w:ascii="Arial" w:hAnsi="Arial" w:cs="Arial"/>
                <w:color w:val="000000"/>
                <w:sz w:val="18"/>
                <w:szCs w:val="18"/>
              </w:rPr>
              <w:t>5950</w:t>
            </w:r>
            <w:r w:rsidRPr="00AA3C85">
              <w:rPr>
                <w:rFonts w:ascii="Arial" w:hAnsi="Arial" w:cs="Arial"/>
                <w:color w:val="000000"/>
                <w:sz w:val="18"/>
                <w:szCs w:val="18"/>
              </w:rPr>
              <w:t>kg</w:t>
            </w:r>
          </w:p>
        </w:tc>
        <w:tc>
          <w:tcPr>
            <w:tcW w:w="907" w:type="dxa"/>
            <w:tcBorders>
              <w:top w:val="single" w:sz="12" w:space="0" w:color="auto"/>
              <w:left w:val="single" w:sz="12" w:space="0" w:color="auto"/>
              <w:bottom w:val="single" w:sz="8" w:space="0" w:color="000000"/>
              <w:right w:val="single" w:sz="4" w:space="0" w:color="auto"/>
            </w:tcBorders>
            <w:vAlign w:val="center"/>
          </w:tcPr>
          <w:p w14:paraId="59DA4C1A" w14:textId="77777777" w:rsidR="00854416" w:rsidRPr="00AA3C85" w:rsidRDefault="00854416" w:rsidP="000D7B89">
            <w:pPr>
              <w:spacing w:after="0" w:line="240" w:lineRule="auto"/>
              <w:jc w:val="center"/>
              <w:rPr>
                <w:rFonts w:ascii="Arial" w:hAnsi="Arial" w:cs="Arial"/>
                <w:color w:val="000000"/>
                <w:sz w:val="18"/>
                <w:szCs w:val="18"/>
              </w:rPr>
            </w:pPr>
            <w:r w:rsidRPr="00AA3C85">
              <w:rPr>
                <w:rFonts w:ascii="Arial" w:hAnsi="Arial" w:cs="Arial"/>
                <w:color w:val="000000"/>
                <w:sz w:val="18"/>
                <w:szCs w:val="18"/>
              </w:rPr>
              <w:t>N/A</w:t>
            </w:r>
          </w:p>
        </w:tc>
        <w:tc>
          <w:tcPr>
            <w:tcW w:w="977" w:type="dxa"/>
            <w:tcBorders>
              <w:top w:val="nil"/>
              <w:left w:val="single" w:sz="4" w:space="0" w:color="auto"/>
              <w:bottom w:val="single" w:sz="8" w:space="0" w:color="000000"/>
              <w:right w:val="single" w:sz="4" w:space="0" w:color="auto"/>
            </w:tcBorders>
            <w:shd w:val="clear" w:color="000000" w:fill="000000"/>
            <w:vAlign w:val="center"/>
          </w:tcPr>
          <w:p w14:paraId="26A65ECF" w14:textId="15D04BD8" w:rsidR="00854416" w:rsidRPr="00AA3C85" w:rsidRDefault="00854416" w:rsidP="000D7B89">
            <w:pPr>
              <w:spacing w:after="0" w:line="240" w:lineRule="auto"/>
              <w:jc w:val="center"/>
              <w:rPr>
                <w:rFonts w:ascii="Arial" w:hAnsi="Arial" w:cs="Arial"/>
                <w:color w:val="FFFFFF"/>
                <w:sz w:val="18"/>
                <w:szCs w:val="18"/>
              </w:rPr>
            </w:pPr>
            <w:r>
              <w:rPr>
                <w:rFonts w:ascii="Arial" w:hAnsi="Arial" w:cs="Arial"/>
                <w:color w:val="FFFFFF"/>
                <w:sz w:val="18"/>
                <w:szCs w:val="18"/>
              </w:rPr>
              <w:t>Ute</w:t>
            </w:r>
            <w:r w:rsidRPr="00AA3C85">
              <w:rPr>
                <w:rFonts w:ascii="Arial" w:hAnsi="Arial" w:cs="Arial"/>
                <w:color w:val="FFFFFF"/>
                <w:sz w:val="18"/>
                <w:szCs w:val="18"/>
              </w:rPr>
              <w:t xml:space="preserve"> excluding Trailer</w:t>
            </w:r>
          </w:p>
        </w:tc>
        <w:tc>
          <w:tcPr>
            <w:tcW w:w="907" w:type="dxa"/>
            <w:tcBorders>
              <w:top w:val="single" w:sz="12" w:space="0" w:color="auto"/>
              <w:left w:val="nil"/>
              <w:right w:val="single" w:sz="8" w:space="0" w:color="auto"/>
            </w:tcBorders>
            <w:vAlign w:val="center"/>
          </w:tcPr>
          <w:p w14:paraId="578FEB1D" w14:textId="72FA5E6E" w:rsidR="00854416" w:rsidRPr="00AA3C85" w:rsidRDefault="00854416" w:rsidP="000D7B89">
            <w:pPr>
              <w:spacing w:after="0" w:line="240" w:lineRule="auto"/>
              <w:jc w:val="center"/>
              <w:rPr>
                <w:rFonts w:ascii="Arial" w:hAnsi="Arial" w:cs="Arial"/>
                <w:color w:val="000000"/>
                <w:sz w:val="18"/>
                <w:szCs w:val="18"/>
              </w:rPr>
            </w:pPr>
          </w:p>
        </w:tc>
      </w:tr>
      <w:tr w:rsidR="000D7B89" w:rsidRPr="00206571" w14:paraId="0D48B758" w14:textId="77777777" w:rsidTr="00854416">
        <w:trPr>
          <w:trHeight w:val="300"/>
          <w:jc w:val="center"/>
        </w:trPr>
        <w:tc>
          <w:tcPr>
            <w:tcW w:w="1140" w:type="dxa"/>
            <w:tcBorders>
              <w:top w:val="nil"/>
              <w:left w:val="nil"/>
              <w:bottom w:val="nil"/>
              <w:right w:val="nil"/>
            </w:tcBorders>
            <w:noWrap/>
            <w:vAlign w:val="bottom"/>
          </w:tcPr>
          <w:p w14:paraId="00946199" w14:textId="77777777" w:rsidR="000D7B89" w:rsidRPr="00AA3C85" w:rsidRDefault="000D7B89" w:rsidP="000D7B89">
            <w:pPr>
              <w:spacing w:after="0" w:line="240" w:lineRule="auto"/>
              <w:rPr>
                <w:rFonts w:ascii="Arial" w:hAnsi="Arial" w:cs="Arial"/>
                <w:color w:val="000000"/>
                <w:sz w:val="18"/>
                <w:szCs w:val="18"/>
              </w:rPr>
            </w:pPr>
          </w:p>
        </w:tc>
        <w:tc>
          <w:tcPr>
            <w:tcW w:w="900" w:type="dxa"/>
            <w:tcBorders>
              <w:top w:val="nil"/>
              <w:left w:val="nil"/>
              <w:bottom w:val="nil"/>
              <w:right w:val="nil"/>
            </w:tcBorders>
            <w:noWrap/>
            <w:vAlign w:val="bottom"/>
          </w:tcPr>
          <w:p w14:paraId="5770E46D" w14:textId="77777777" w:rsidR="000D7B89" w:rsidRPr="00AA3C85" w:rsidRDefault="000D7B89" w:rsidP="000D7B89">
            <w:pPr>
              <w:spacing w:after="0" w:line="240" w:lineRule="auto"/>
              <w:rPr>
                <w:rFonts w:ascii="Arial" w:hAnsi="Arial" w:cs="Arial"/>
                <w:color w:val="000000"/>
                <w:sz w:val="18"/>
                <w:szCs w:val="18"/>
              </w:rPr>
            </w:pPr>
          </w:p>
        </w:tc>
        <w:tc>
          <w:tcPr>
            <w:tcW w:w="4117" w:type="dxa"/>
            <w:gridSpan w:val="4"/>
            <w:tcBorders>
              <w:top w:val="nil"/>
              <w:left w:val="nil"/>
              <w:bottom w:val="nil"/>
              <w:right w:val="nil"/>
            </w:tcBorders>
            <w:noWrap/>
            <w:vAlign w:val="bottom"/>
          </w:tcPr>
          <w:p w14:paraId="20F80C22" w14:textId="77777777" w:rsidR="000D7B89" w:rsidRPr="00AA3C85" w:rsidRDefault="000D7B89" w:rsidP="000D7B89">
            <w:pPr>
              <w:spacing w:after="0" w:line="240" w:lineRule="auto"/>
              <w:rPr>
                <w:rFonts w:ascii="Arial" w:hAnsi="Arial" w:cs="Arial"/>
                <w:color w:val="000000"/>
                <w:sz w:val="18"/>
                <w:szCs w:val="18"/>
              </w:rPr>
            </w:pPr>
            <w:r w:rsidRPr="00AA3C85">
              <w:rPr>
                <w:rFonts w:ascii="Arial" w:hAnsi="Arial" w:cs="Arial"/>
                <w:color w:val="000000"/>
                <w:sz w:val="18"/>
                <w:szCs w:val="18"/>
              </w:rPr>
              <w:t>*Weights as recorded on individual compliance plates.</w:t>
            </w:r>
          </w:p>
        </w:tc>
        <w:tc>
          <w:tcPr>
            <w:tcW w:w="907" w:type="dxa"/>
            <w:tcBorders>
              <w:top w:val="single" w:sz="12" w:space="0" w:color="auto"/>
              <w:left w:val="nil"/>
              <w:bottom w:val="nil"/>
              <w:right w:val="nil"/>
            </w:tcBorders>
            <w:noWrap/>
            <w:vAlign w:val="bottom"/>
          </w:tcPr>
          <w:p w14:paraId="66F62DD2" w14:textId="77777777" w:rsidR="000D7B89" w:rsidRPr="00AA3C85" w:rsidRDefault="000D7B89" w:rsidP="000D7B89">
            <w:pPr>
              <w:spacing w:after="0" w:line="240" w:lineRule="auto"/>
              <w:rPr>
                <w:rFonts w:ascii="Arial" w:hAnsi="Arial" w:cs="Arial"/>
                <w:color w:val="000000"/>
                <w:sz w:val="18"/>
                <w:szCs w:val="18"/>
              </w:rPr>
            </w:pPr>
          </w:p>
        </w:tc>
      </w:tr>
      <w:tr w:rsidR="000D7B89" w:rsidRPr="00206571" w14:paraId="7CEF385F" w14:textId="77777777" w:rsidTr="000D7B89">
        <w:trPr>
          <w:trHeight w:val="315"/>
          <w:jc w:val="center"/>
        </w:trPr>
        <w:tc>
          <w:tcPr>
            <w:tcW w:w="1140" w:type="dxa"/>
            <w:tcBorders>
              <w:top w:val="nil"/>
              <w:left w:val="nil"/>
              <w:bottom w:val="nil"/>
              <w:right w:val="nil"/>
            </w:tcBorders>
            <w:noWrap/>
            <w:vAlign w:val="bottom"/>
          </w:tcPr>
          <w:p w14:paraId="39AE6D95" w14:textId="77777777" w:rsidR="000D7B89" w:rsidRPr="00AA3C85" w:rsidRDefault="000D7B89" w:rsidP="000D7B89">
            <w:pPr>
              <w:spacing w:after="0" w:line="240" w:lineRule="auto"/>
              <w:rPr>
                <w:rFonts w:ascii="Arial" w:hAnsi="Arial" w:cs="Arial"/>
                <w:color w:val="000000"/>
                <w:sz w:val="18"/>
                <w:szCs w:val="18"/>
              </w:rPr>
            </w:pPr>
          </w:p>
        </w:tc>
        <w:tc>
          <w:tcPr>
            <w:tcW w:w="900" w:type="dxa"/>
            <w:tcBorders>
              <w:top w:val="nil"/>
              <w:left w:val="nil"/>
              <w:bottom w:val="nil"/>
              <w:right w:val="nil"/>
            </w:tcBorders>
            <w:noWrap/>
            <w:vAlign w:val="bottom"/>
          </w:tcPr>
          <w:p w14:paraId="73AEB2F6" w14:textId="77777777" w:rsidR="000D7B89" w:rsidRPr="00AA3C85" w:rsidRDefault="000D7B89" w:rsidP="000D7B89">
            <w:pPr>
              <w:spacing w:after="0" w:line="240" w:lineRule="auto"/>
              <w:rPr>
                <w:rFonts w:ascii="Arial" w:hAnsi="Arial" w:cs="Arial"/>
                <w:color w:val="000000"/>
                <w:sz w:val="18"/>
                <w:szCs w:val="18"/>
              </w:rPr>
            </w:pPr>
          </w:p>
        </w:tc>
        <w:tc>
          <w:tcPr>
            <w:tcW w:w="907" w:type="dxa"/>
            <w:tcBorders>
              <w:top w:val="nil"/>
              <w:left w:val="nil"/>
              <w:bottom w:val="nil"/>
              <w:right w:val="nil"/>
            </w:tcBorders>
            <w:noWrap/>
            <w:vAlign w:val="bottom"/>
          </w:tcPr>
          <w:p w14:paraId="10146C4D" w14:textId="77777777" w:rsidR="000D7B89" w:rsidRPr="00AA3C85" w:rsidRDefault="000D7B89" w:rsidP="000D7B89">
            <w:pPr>
              <w:spacing w:after="0" w:line="240" w:lineRule="auto"/>
              <w:rPr>
                <w:rFonts w:ascii="Arial" w:hAnsi="Arial" w:cs="Arial"/>
                <w:color w:val="000000"/>
                <w:sz w:val="18"/>
                <w:szCs w:val="18"/>
              </w:rPr>
            </w:pPr>
          </w:p>
        </w:tc>
        <w:tc>
          <w:tcPr>
            <w:tcW w:w="1326" w:type="dxa"/>
            <w:tcBorders>
              <w:top w:val="nil"/>
              <w:left w:val="nil"/>
              <w:bottom w:val="nil"/>
              <w:right w:val="nil"/>
            </w:tcBorders>
            <w:noWrap/>
            <w:vAlign w:val="bottom"/>
          </w:tcPr>
          <w:p w14:paraId="7A8B6CDB" w14:textId="77777777" w:rsidR="000D7B89" w:rsidRPr="00AA3C85" w:rsidRDefault="000D7B89" w:rsidP="000D7B89">
            <w:pPr>
              <w:spacing w:after="0" w:line="240" w:lineRule="auto"/>
              <w:rPr>
                <w:rFonts w:ascii="Arial" w:hAnsi="Arial" w:cs="Arial"/>
                <w:color w:val="000000"/>
                <w:sz w:val="18"/>
                <w:szCs w:val="18"/>
              </w:rPr>
            </w:pPr>
          </w:p>
        </w:tc>
        <w:tc>
          <w:tcPr>
            <w:tcW w:w="907" w:type="dxa"/>
            <w:tcBorders>
              <w:top w:val="nil"/>
              <w:left w:val="nil"/>
              <w:bottom w:val="nil"/>
              <w:right w:val="nil"/>
            </w:tcBorders>
            <w:noWrap/>
            <w:vAlign w:val="bottom"/>
          </w:tcPr>
          <w:p w14:paraId="51DC182D" w14:textId="77777777" w:rsidR="000D7B89" w:rsidRPr="00AA3C85" w:rsidRDefault="000D7B89" w:rsidP="000D7B89">
            <w:pPr>
              <w:spacing w:after="0" w:line="240" w:lineRule="auto"/>
              <w:rPr>
                <w:rFonts w:ascii="Arial" w:hAnsi="Arial" w:cs="Arial"/>
                <w:color w:val="000000"/>
                <w:sz w:val="18"/>
                <w:szCs w:val="18"/>
              </w:rPr>
            </w:pPr>
          </w:p>
        </w:tc>
        <w:tc>
          <w:tcPr>
            <w:tcW w:w="977" w:type="dxa"/>
            <w:tcBorders>
              <w:top w:val="nil"/>
              <w:left w:val="nil"/>
              <w:bottom w:val="nil"/>
              <w:right w:val="nil"/>
            </w:tcBorders>
            <w:noWrap/>
            <w:vAlign w:val="bottom"/>
          </w:tcPr>
          <w:p w14:paraId="039851B0" w14:textId="77777777" w:rsidR="000D7B89" w:rsidRPr="00AA3C85" w:rsidRDefault="000D7B89" w:rsidP="000D7B89">
            <w:pPr>
              <w:spacing w:after="0" w:line="240" w:lineRule="auto"/>
              <w:rPr>
                <w:rFonts w:ascii="Arial" w:hAnsi="Arial" w:cs="Arial"/>
                <w:color w:val="000000"/>
                <w:sz w:val="18"/>
                <w:szCs w:val="18"/>
              </w:rPr>
            </w:pPr>
          </w:p>
        </w:tc>
        <w:tc>
          <w:tcPr>
            <w:tcW w:w="907" w:type="dxa"/>
            <w:tcBorders>
              <w:top w:val="nil"/>
              <w:left w:val="nil"/>
              <w:bottom w:val="nil"/>
              <w:right w:val="nil"/>
            </w:tcBorders>
            <w:noWrap/>
            <w:vAlign w:val="bottom"/>
          </w:tcPr>
          <w:p w14:paraId="05829087" w14:textId="77777777" w:rsidR="000D7B89" w:rsidRPr="00AA3C85" w:rsidRDefault="000D7B89" w:rsidP="000D7B89">
            <w:pPr>
              <w:spacing w:after="0" w:line="240" w:lineRule="auto"/>
              <w:rPr>
                <w:rFonts w:ascii="Arial" w:hAnsi="Arial" w:cs="Arial"/>
                <w:color w:val="000000"/>
                <w:sz w:val="18"/>
                <w:szCs w:val="18"/>
              </w:rPr>
            </w:pPr>
          </w:p>
        </w:tc>
      </w:tr>
      <w:tr w:rsidR="00854416" w:rsidRPr="00206571" w14:paraId="4D8EFAF9" w14:textId="77777777" w:rsidTr="000D7B89">
        <w:trPr>
          <w:gridAfter w:val="4"/>
          <w:wAfter w:w="4117" w:type="dxa"/>
          <w:trHeight w:val="315"/>
          <w:jc w:val="center"/>
        </w:trPr>
        <w:tc>
          <w:tcPr>
            <w:tcW w:w="2947" w:type="dxa"/>
            <w:gridSpan w:val="3"/>
            <w:tcBorders>
              <w:top w:val="single" w:sz="8" w:space="0" w:color="auto"/>
              <w:left w:val="single" w:sz="8" w:space="0" w:color="auto"/>
              <w:bottom w:val="single" w:sz="8" w:space="0" w:color="auto"/>
              <w:right w:val="single" w:sz="8" w:space="0" w:color="000000"/>
            </w:tcBorders>
            <w:noWrap/>
            <w:vAlign w:val="center"/>
          </w:tcPr>
          <w:p w14:paraId="00529099" w14:textId="77777777" w:rsidR="00854416" w:rsidRPr="00AA3C85" w:rsidRDefault="00854416" w:rsidP="000D7B89">
            <w:pPr>
              <w:spacing w:after="0" w:line="240" w:lineRule="auto"/>
              <w:jc w:val="center"/>
              <w:rPr>
                <w:rFonts w:ascii="Arial" w:hAnsi="Arial" w:cs="Arial"/>
                <w:b/>
                <w:bCs/>
                <w:color w:val="000000"/>
                <w:sz w:val="18"/>
                <w:szCs w:val="18"/>
              </w:rPr>
            </w:pPr>
            <w:bookmarkStart w:id="35" w:name="_Hlk12442667"/>
            <w:r w:rsidRPr="00AA3C85">
              <w:rPr>
                <w:rFonts w:ascii="Arial" w:hAnsi="Arial" w:cs="Arial"/>
                <w:b/>
                <w:bCs/>
                <w:color w:val="000000"/>
                <w:sz w:val="18"/>
                <w:szCs w:val="18"/>
              </w:rPr>
              <w:t>Trailer / tray load carrying dimensions</w:t>
            </w:r>
          </w:p>
        </w:tc>
      </w:tr>
      <w:tr w:rsidR="00854416" w:rsidRPr="00206571" w14:paraId="7EBC8FFE" w14:textId="77777777" w:rsidTr="000D7B89">
        <w:trPr>
          <w:gridAfter w:val="4"/>
          <w:wAfter w:w="4117" w:type="dxa"/>
          <w:trHeight w:val="315"/>
          <w:jc w:val="center"/>
        </w:trPr>
        <w:tc>
          <w:tcPr>
            <w:tcW w:w="1140" w:type="dxa"/>
            <w:tcBorders>
              <w:top w:val="nil"/>
              <w:left w:val="single" w:sz="8" w:space="0" w:color="auto"/>
              <w:bottom w:val="single" w:sz="8" w:space="0" w:color="auto"/>
              <w:right w:val="single" w:sz="4" w:space="0" w:color="auto"/>
            </w:tcBorders>
            <w:noWrap/>
            <w:vAlign w:val="bottom"/>
          </w:tcPr>
          <w:p w14:paraId="013F1194" w14:textId="77777777" w:rsidR="00854416" w:rsidRPr="00AA3C85" w:rsidRDefault="00854416" w:rsidP="000D7B89">
            <w:pPr>
              <w:spacing w:after="0" w:line="240" w:lineRule="auto"/>
              <w:rPr>
                <w:rFonts w:ascii="Arial" w:hAnsi="Arial" w:cs="Arial"/>
                <w:b/>
                <w:bCs/>
                <w:color w:val="000000"/>
                <w:sz w:val="18"/>
                <w:szCs w:val="18"/>
              </w:rPr>
            </w:pPr>
            <w:r w:rsidRPr="00AA3C85">
              <w:rPr>
                <w:rFonts w:ascii="Arial" w:hAnsi="Arial" w:cs="Arial"/>
                <w:b/>
                <w:bCs/>
                <w:color w:val="000000"/>
                <w:sz w:val="18"/>
                <w:szCs w:val="18"/>
              </w:rPr>
              <w:t>Vehicle</w:t>
            </w:r>
          </w:p>
        </w:tc>
        <w:tc>
          <w:tcPr>
            <w:tcW w:w="900" w:type="dxa"/>
            <w:tcBorders>
              <w:top w:val="nil"/>
              <w:left w:val="nil"/>
              <w:bottom w:val="single" w:sz="8" w:space="0" w:color="auto"/>
              <w:right w:val="single" w:sz="4" w:space="0" w:color="auto"/>
            </w:tcBorders>
            <w:noWrap/>
            <w:vAlign w:val="bottom"/>
          </w:tcPr>
          <w:p w14:paraId="6B921C8D" w14:textId="77777777" w:rsidR="00854416" w:rsidRPr="00AA3C85" w:rsidRDefault="00854416" w:rsidP="000D7B89">
            <w:pPr>
              <w:spacing w:after="0" w:line="240" w:lineRule="auto"/>
              <w:rPr>
                <w:rFonts w:ascii="Arial" w:hAnsi="Arial" w:cs="Arial"/>
                <w:b/>
                <w:bCs/>
                <w:color w:val="000000"/>
                <w:sz w:val="18"/>
                <w:szCs w:val="18"/>
              </w:rPr>
            </w:pPr>
            <w:r w:rsidRPr="00AA3C85">
              <w:rPr>
                <w:rFonts w:ascii="Arial" w:hAnsi="Arial" w:cs="Arial"/>
                <w:b/>
                <w:bCs/>
                <w:color w:val="000000"/>
                <w:sz w:val="18"/>
                <w:szCs w:val="18"/>
              </w:rPr>
              <w:t>Length</w:t>
            </w:r>
          </w:p>
        </w:tc>
        <w:tc>
          <w:tcPr>
            <w:tcW w:w="907" w:type="dxa"/>
            <w:tcBorders>
              <w:top w:val="nil"/>
              <w:left w:val="nil"/>
              <w:bottom w:val="single" w:sz="8" w:space="0" w:color="auto"/>
              <w:right w:val="single" w:sz="8" w:space="0" w:color="auto"/>
            </w:tcBorders>
            <w:noWrap/>
            <w:vAlign w:val="bottom"/>
          </w:tcPr>
          <w:p w14:paraId="5F5E397E" w14:textId="77777777" w:rsidR="00854416" w:rsidRPr="00AA3C85" w:rsidRDefault="00854416" w:rsidP="000D7B89">
            <w:pPr>
              <w:spacing w:after="0" w:line="240" w:lineRule="auto"/>
              <w:rPr>
                <w:rFonts w:ascii="Arial" w:hAnsi="Arial" w:cs="Arial"/>
                <w:b/>
                <w:bCs/>
                <w:color w:val="000000"/>
                <w:sz w:val="18"/>
                <w:szCs w:val="18"/>
              </w:rPr>
            </w:pPr>
            <w:r w:rsidRPr="00AA3C85">
              <w:rPr>
                <w:rFonts w:ascii="Arial" w:hAnsi="Arial" w:cs="Arial"/>
                <w:b/>
                <w:bCs/>
                <w:color w:val="000000"/>
                <w:sz w:val="18"/>
                <w:szCs w:val="18"/>
              </w:rPr>
              <w:t>Width</w:t>
            </w:r>
          </w:p>
        </w:tc>
      </w:tr>
      <w:tr w:rsidR="00854416" w:rsidRPr="00206571" w14:paraId="2518B4B1" w14:textId="77777777" w:rsidTr="000D7B89">
        <w:trPr>
          <w:gridAfter w:val="4"/>
          <w:wAfter w:w="4117" w:type="dxa"/>
          <w:trHeight w:val="510"/>
          <w:jc w:val="center"/>
        </w:trPr>
        <w:tc>
          <w:tcPr>
            <w:tcW w:w="1140" w:type="dxa"/>
            <w:tcBorders>
              <w:top w:val="nil"/>
              <w:left w:val="single" w:sz="8" w:space="0" w:color="auto"/>
              <w:bottom w:val="single" w:sz="4" w:space="0" w:color="auto"/>
              <w:right w:val="single" w:sz="4" w:space="0" w:color="auto"/>
            </w:tcBorders>
            <w:vAlign w:val="bottom"/>
          </w:tcPr>
          <w:p w14:paraId="22ED014E" w14:textId="58CFA421" w:rsidR="00854416" w:rsidRPr="00AA3C85" w:rsidRDefault="00854416" w:rsidP="000D7B89">
            <w:pPr>
              <w:spacing w:after="0" w:line="240" w:lineRule="auto"/>
              <w:rPr>
                <w:rFonts w:ascii="Arial" w:hAnsi="Arial" w:cs="Arial"/>
                <w:b/>
                <w:bCs/>
                <w:color w:val="000000"/>
                <w:sz w:val="18"/>
                <w:szCs w:val="18"/>
              </w:rPr>
            </w:pPr>
            <w:r w:rsidRPr="00AA3C85">
              <w:rPr>
                <w:rFonts w:ascii="Arial" w:hAnsi="Arial" w:cs="Arial"/>
                <w:b/>
                <w:bCs/>
                <w:color w:val="000000"/>
                <w:sz w:val="18"/>
                <w:szCs w:val="18"/>
              </w:rPr>
              <w:t>Isuzu Tilt Tray</w:t>
            </w:r>
          </w:p>
        </w:tc>
        <w:tc>
          <w:tcPr>
            <w:tcW w:w="900" w:type="dxa"/>
            <w:tcBorders>
              <w:top w:val="nil"/>
              <w:left w:val="nil"/>
              <w:bottom w:val="single" w:sz="4" w:space="0" w:color="auto"/>
              <w:right w:val="single" w:sz="4" w:space="0" w:color="auto"/>
            </w:tcBorders>
            <w:noWrap/>
            <w:vAlign w:val="bottom"/>
          </w:tcPr>
          <w:p w14:paraId="7957D4E4" w14:textId="41A0F2A6" w:rsidR="00854416" w:rsidRPr="00AA3C85" w:rsidRDefault="00854416" w:rsidP="000D7B89">
            <w:pPr>
              <w:spacing w:after="0" w:line="240" w:lineRule="auto"/>
              <w:jc w:val="center"/>
              <w:rPr>
                <w:rFonts w:ascii="Arial" w:hAnsi="Arial" w:cs="Arial"/>
                <w:color w:val="000000"/>
                <w:sz w:val="18"/>
                <w:szCs w:val="18"/>
              </w:rPr>
            </w:pPr>
            <w:r>
              <w:rPr>
                <w:rFonts w:ascii="Arial" w:hAnsi="Arial" w:cs="Arial"/>
                <w:color w:val="000000"/>
                <w:sz w:val="18"/>
                <w:szCs w:val="18"/>
              </w:rPr>
              <w:t>7.6m</w:t>
            </w:r>
            <w:r w:rsidRPr="00AA3C85">
              <w:rPr>
                <w:rFonts w:ascii="Arial" w:hAnsi="Arial" w:cs="Arial"/>
                <w:color w:val="000000"/>
                <w:sz w:val="18"/>
                <w:szCs w:val="18"/>
              </w:rPr>
              <w:t> </w:t>
            </w:r>
          </w:p>
        </w:tc>
        <w:tc>
          <w:tcPr>
            <w:tcW w:w="907" w:type="dxa"/>
            <w:tcBorders>
              <w:top w:val="nil"/>
              <w:left w:val="nil"/>
              <w:bottom w:val="single" w:sz="4" w:space="0" w:color="auto"/>
              <w:right w:val="single" w:sz="8" w:space="0" w:color="auto"/>
            </w:tcBorders>
            <w:noWrap/>
            <w:vAlign w:val="bottom"/>
          </w:tcPr>
          <w:p w14:paraId="398F1A93" w14:textId="6EA5CDCC" w:rsidR="00854416" w:rsidRPr="00AA3C85" w:rsidRDefault="00854416" w:rsidP="000D7B89">
            <w:pPr>
              <w:spacing w:after="0" w:line="240" w:lineRule="auto"/>
              <w:jc w:val="center"/>
              <w:rPr>
                <w:rFonts w:ascii="Arial" w:hAnsi="Arial" w:cs="Arial"/>
                <w:color w:val="000000"/>
                <w:sz w:val="18"/>
                <w:szCs w:val="18"/>
              </w:rPr>
            </w:pPr>
            <w:r>
              <w:rPr>
                <w:rFonts w:ascii="Arial" w:hAnsi="Arial" w:cs="Arial"/>
                <w:color w:val="000000"/>
                <w:sz w:val="18"/>
                <w:szCs w:val="18"/>
              </w:rPr>
              <w:t>2.5m</w:t>
            </w:r>
          </w:p>
        </w:tc>
      </w:tr>
      <w:tr w:rsidR="00854416" w:rsidRPr="00206571" w14:paraId="2F54178D" w14:textId="77777777" w:rsidTr="000D7B89">
        <w:trPr>
          <w:gridAfter w:val="4"/>
          <w:wAfter w:w="4117" w:type="dxa"/>
          <w:trHeight w:val="510"/>
          <w:jc w:val="center"/>
        </w:trPr>
        <w:tc>
          <w:tcPr>
            <w:tcW w:w="1140" w:type="dxa"/>
            <w:tcBorders>
              <w:top w:val="nil"/>
              <w:left w:val="single" w:sz="8" w:space="0" w:color="auto"/>
              <w:bottom w:val="single" w:sz="4" w:space="0" w:color="auto"/>
              <w:right w:val="single" w:sz="4" w:space="0" w:color="auto"/>
            </w:tcBorders>
            <w:vAlign w:val="bottom"/>
          </w:tcPr>
          <w:p w14:paraId="3FD8BBAC" w14:textId="4C69AC99" w:rsidR="00854416" w:rsidRPr="00AA3C85" w:rsidRDefault="00A1320E" w:rsidP="000D7B89">
            <w:pPr>
              <w:spacing w:after="0" w:line="240" w:lineRule="auto"/>
              <w:rPr>
                <w:rFonts w:ascii="Arial" w:hAnsi="Arial" w:cs="Arial"/>
                <w:b/>
                <w:bCs/>
                <w:color w:val="000000"/>
                <w:sz w:val="18"/>
                <w:szCs w:val="18"/>
              </w:rPr>
            </w:pPr>
            <w:r>
              <w:rPr>
                <w:rFonts w:ascii="Arial" w:hAnsi="Arial" w:cs="Arial"/>
                <w:b/>
                <w:bCs/>
                <w:color w:val="000000"/>
                <w:sz w:val="18"/>
                <w:szCs w:val="18"/>
              </w:rPr>
              <w:t>Mitsubishi Delivery Truck</w:t>
            </w:r>
          </w:p>
        </w:tc>
        <w:tc>
          <w:tcPr>
            <w:tcW w:w="900" w:type="dxa"/>
            <w:tcBorders>
              <w:top w:val="nil"/>
              <w:left w:val="nil"/>
              <w:bottom w:val="single" w:sz="4" w:space="0" w:color="auto"/>
              <w:right w:val="single" w:sz="4" w:space="0" w:color="auto"/>
            </w:tcBorders>
            <w:noWrap/>
            <w:vAlign w:val="bottom"/>
          </w:tcPr>
          <w:p w14:paraId="78A4995C" w14:textId="1B932EF5" w:rsidR="00854416" w:rsidRPr="00AA3C85" w:rsidRDefault="002917BA" w:rsidP="000D7B89">
            <w:pPr>
              <w:spacing w:after="0" w:line="240" w:lineRule="auto"/>
              <w:jc w:val="center"/>
              <w:rPr>
                <w:rFonts w:ascii="Arial" w:hAnsi="Arial" w:cs="Arial"/>
                <w:color w:val="000000"/>
                <w:sz w:val="18"/>
                <w:szCs w:val="18"/>
              </w:rPr>
            </w:pPr>
            <w:r>
              <w:rPr>
                <w:rFonts w:ascii="Arial" w:hAnsi="Arial" w:cs="Arial"/>
                <w:color w:val="000000"/>
                <w:sz w:val="18"/>
                <w:szCs w:val="18"/>
              </w:rPr>
              <w:t>5.3m</w:t>
            </w:r>
          </w:p>
        </w:tc>
        <w:tc>
          <w:tcPr>
            <w:tcW w:w="907" w:type="dxa"/>
            <w:tcBorders>
              <w:top w:val="nil"/>
              <w:left w:val="nil"/>
              <w:bottom w:val="single" w:sz="4" w:space="0" w:color="auto"/>
              <w:right w:val="single" w:sz="8" w:space="0" w:color="auto"/>
            </w:tcBorders>
            <w:noWrap/>
            <w:vAlign w:val="bottom"/>
          </w:tcPr>
          <w:p w14:paraId="5D9C637E" w14:textId="55DEDE30" w:rsidR="00854416" w:rsidRPr="00AA3C85" w:rsidRDefault="0031356B" w:rsidP="000D7B89">
            <w:pPr>
              <w:spacing w:after="0" w:line="240" w:lineRule="auto"/>
              <w:jc w:val="center"/>
              <w:rPr>
                <w:rFonts w:ascii="Arial" w:hAnsi="Arial" w:cs="Arial"/>
                <w:color w:val="000000"/>
                <w:sz w:val="18"/>
                <w:szCs w:val="18"/>
              </w:rPr>
            </w:pPr>
            <w:r>
              <w:rPr>
                <w:rFonts w:ascii="Arial" w:hAnsi="Arial" w:cs="Arial"/>
                <w:color w:val="000000"/>
                <w:sz w:val="18"/>
                <w:szCs w:val="18"/>
              </w:rPr>
              <w:t>1.9m</w:t>
            </w:r>
          </w:p>
        </w:tc>
      </w:tr>
      <w:tr w:rsidR="00854416" w:rsidRPr="00206571" w14:paraId="5F5955F2" w14:textId="77777777" w:rsidTr="000D7B89">
        <w:trPr>
          <w:gridAfter w:val="4"/>
          <w:wAfter w:w="4117" w:type="dxa"/>
          <w:trHeight w:val="315"/>
          <w:jc w:val="center"/>
        </w:trPr>
        <w:tc>
          <w:tcPr>
            <w:tcW w:w="1140" w:type="dxa"/>
            <w:tcBorders>
              <w:top w:val="nil"/>
              <w:left w:val="single" w:sz="8" w:space="0" w:color="auto"/>
              <w:bottom w:val="single" w:sz="8" w:space="0" w:color="auto"/>
              <w:right w:val="single" w:sz="4" w:space="0" w:color="auto"/>
            </w:tcBorders>
            <w:vAlign w:val="bottom"/>
          </w:tcPr>
          <w:p w14:paraId="48184C19" w14:textId="7FFFC447" w:rsidR="00854416" w:rsidRPr="00AA3C85" w:rsidRDefault="00A1320E" w:rsidP="000D7B89">
            <w:pPr>
              <w:spacing w:after="0" w:line="240" w:lineRule="auto"/>
              <w:rPr>
                <w:rFonts w:ascii="Arial" w:hAnsi="Arial" w:cs="Arial"/>
                <w:b/>
                <w:bCs/>
                <w:color w:val="000000"/>
                <w:sz w:val="18"/>
                <w:szCs w:val="18"/>
              </w:rPr>
            </w:pPr>
            <w:r>
              <w:rPr>
                <w:rFonts w:ascii="Arial" w:hAnsi="Arial" w:cs="Arial"/>
                <w:b/>
                <w:bCs/>
                <w:color w:val="000000"/>
                <w:sz w:val="18"/>
                <w:szCs w:val="18"/>
              </w:rPr>
              <w:t xml:space="preserve">Isuzu </w:t>
            </w:r>
            <w:proofErr w:type="spellStart"/>
            <w:r>
              <w:rPr>
                <w:rFonts w:ascii="Arial" w:hAnsi="Arial" w:cs="Arial"/>
                <w:b/>
                <w:bCs/>
                <w:color w:val="000000"/>
                <w:sz w:val="18"/>
                <w:szCs w:val="18"/>
              </w:rPr>
              <w:t>Dmax</w:t>
            </w:r>
            <w:proofErr w:type="spellEnd"/>
            <w:r>
              <w:rPr>
                <w:rFonts w:ascii="Arial" w:hAnsi="Arial" w:cs="Arial"/>
                <w:b/>
                <w:bCs/>
                <w:color w:val="000000"/>
                <w:sz w:val="18"/>
                <w:szCs w:val="18"/>
              </w:rPr>
              <w:t xml:space="preserve"> Ute</w:t>
            </w:r>
          </w:p>
        </w:tc>
        <w:tc>
          <w:tcPr>
            <w:tcW w:w="900" w:type="dxa"/>
            <w:tcBorders>
              <w:top w:val="nil"/>
              <w:left w:val="nil"/>
              <w:bottom w:val="single" w:sz="8" w:space="0" w:color="auto"/>
              <w:right w:val="single" w:sz="4" w:space="0" w:color="auto"/>
            </w:tcBorders>
            <w:noWrap/>
            <w:vAlign w:val="bottom"/>
          </w:tcPr>
          <w:p w14:paraId="672C26AF" w14:textId="195EBA90" w:rsidR="00854416" w:rsidRPr="00AA3C85" w:rsidRDefault="002917BA" w:rsidP="000D7B89">
            <w:pPr>
              <w:spacing w:after="0" w:line="240" w:lineRule="auto"/>
              <w:jc w:val="center"/>
              <w:rPr>
                <w:rFonts w:ascii="Arial" w:hAnsi="Arial" w:cs="Arial"/>
                <w:color w:val="000000"/>
                <w:sz w:val="18"/>
                <w:szCs w:val="18"/>
              </w:rPr>
            </w:pPr>
            <w:r>
              <w:rPr>
                <w:rFonts w:ascii="Arial" w:hAnsi="Arial" w:cs="Arial"/>
                <w:color w:val="000000"/>
                <w:sz w:val="18"/>
                <w:szCs w:val="18"/>
              </w:rPr>
              <w:t>5.65m</w:t>
            </w:r>
            <w:r w:rsidR="00854416" w:rsidRPr="00AA3C85">
              <w:rPr>
                <w:rFonts w:ascii="Arial" w:hAnsi="Arial" w:cs="Arial"/>
                <w:color w:val="000000"/>
                <w:sz w:val="18"/>
                <w:szCs w:val="18"/>
              </w:rPr>
              <w:t> </w:t>
            </w:r>
          </w:p>
        </w:tc>
        <w:tc>
          <w:tcPr>
            <w:tcW w:w="907" w:type="dxa"/>
            <w:tcBorders>
              <w:top w:val="nil"/>
              <w:left w:val="nil"/>
              <w:bottom w:val="single" w:sz="8" w:space="0" w:color="auto"/>
              <w:right w:val="single" w:sz="8" w:space="0" w:color="auto"/>
            </w:tcBorders>
            <w:noWrap/>
            <w:vAlign w:val="bottom"/>
          </w:tcPr>
          <w:p w14:paraId="23D4EBFB" w14:textId="7DA855D1" w:rsidR="00854416" w:rsidRPr="00AA3C85" w:rsidRDefault="0031356B" w:rsidP="000D7B89">
            <w:pPr>
              <w:spacing w:after="0" w:line="240" w:lineRule="auto"/>
              <w:jc w:val="center"/>
              <w:rPr>
                <w:rFonts w:ascii="Arial" w:hAnsi="Arial" w:cs="Arial"/>
                <w:color w:val="000000"/>
                <w:sz w:val="18"/>
                <w:szCs w:val="18"/>
              </w:rPr>
            </w:pPr>
            <w:r>
              <w:rPr>
                <w:rFonts w:ascii="Arial" w:hAnsi="Arial" w:cs="Arial"/>
                <w:color w:val="000000"/>
                <w:sz w:val="18"/>
                <w:szCs w:val="18"/>
              </w:rPr>
              <w:t>1.9m</w:t>
            </w:r>
          </w:p>
        </w:tc>
      </w:tr>
    </w:tbl>
    <w:p w14:paraId="01430162" w14:textId="77777777" w:rsidR="006B76CE" w:rsidRDefault="006B76CE" w:rsidP="004F6A56">
      <w:pPr>
        <w:rPr>
          <w:rFonts w:ascii="Arial" w:hAnsi="Arial" w:cs="Arial"/>
          <w:sz w:val="18"/>
          <w:szCs w:val="18"/>
        </w:rPr>
      </w:pPr>
    </w:p>
    <w:bookmarkEnd w:id="35"/>
    <w:p w14:paraId="4F787762" w14:textId="771C1499" w:rsidR="006B76CE" w:rsidRDefault="006B76CE" w:rsidP="004F6A56">
      <w:pPr>
        <w:rPr>
          <w:rFonts w:ascii="Arial" w:hAnsi="Arial" w:cs="Arial"/>
          <w:b/>
          <w:bCs/>
          <w:sz w:val="18"/>
          <w:szCs w:val="18"/>
        </w:rPr>
      </w:pPr>
    </w:p>
    <w:p w14:paraId="0B4F1ADC" w14:textId="74C62556" w:rsidR="00A1320E" w:rsidRDefault="00A1320E" w:rsidP="004F6A56">
      <w:pPr>
        <w:rPr>
          <w:rFonts w:ascii="Arial" w:hAnsi="Arial" w:cs="Arial"/>
          <w:b/>
          <w:bCs/>
          <w:sz w:val="18"/>
          <w:szCs w:val="18"/>
        </w:rPr>
      </w:pPr>
    </w:p>
    <w:p w14:paraId="537F3664" w14:textId="77777777" w:rsidR="00A1320E" w:rsidRDefault="00A1320E" w:rsidP="004F6A56">
      <w:pPr>
        <w:rPr>
          <w:rFonts w:ascii="Arial" w:hAnsi="Arial" w:cs="Arial"/>
          <w:b/>
          <w:bCs/>
          <w:sz w:val="18"/>
          <w:szCs w:val="18"/>
        </w:rPr>
      </w:pPr>
    </w:p>
    <w:p w14:paraId="5B73D31E" w14:textId="77777777" w:rsidR="00A1320E" w:rsidRDefault="00A1320E" w:rsidP="004F6A56">
      <w:pPr>
        <w:rPr>
          <w:rFonts w:ascii="Arial" w:hAnsi="Arial" w:cs="Arial"/>
          <w:b/>
          <w:bCs/>
          <w:sz w:val="18"/>
          <w:szCs w:val="18"/>
        </w:rPr>
      </w:pPr>
    </w:p>
    <w:p w14:paraId="4290F812" w14:textId="77777777" w:rsidR="00A1320E" w:rsidRDefault="00A1320E" w:rsidP="004F6A56">
      <w:pPr>
        <w:rPr>
          <w:rFonts w:ascii="Arial" w:hAnsi="Arial" w:cs="Arial"/>
          <w:b/>
          <w:bCs/>
          <w:sz w:val="18"/>
          <w:szCs w:val="18"/>
        </w:rPr>
      </w:pPr>
    </w:p>
    <w:p w14:paraId="133FDA39" w14:textId="77777777" w:rsidR="00A1320E" w:rsidRDefault="00A1320E" w:rsidP="004F6A56">
      <w:pPr>
        <w:rPr>
          <w:rFonts w:ascii="Arial" w:hAnsi="Arial" w:cs="Arial"/>
          <w:b/>
          <w:bCs/>
          <w:sz w:val="18"/>
          <w:szCs w:val="18"/>
        </w:rPr>
      </w:pPr>
    </w:p>
    <w:p w14:paraId="7EEE59EF" w14:textId="77777777" w:rsidR="00A1320E" w:rsidRDefault="00A1320E" w:rsidP="004F6A56">
      <w:pPr>
        <w:rPr>
          <w:rFonts w:ascii="Arial" w:hAnsi="Arial" w:cs="Arial"/>
          <w:b/>
          <w:bCs/>
          <w:sz w:val="18"/>
          <w:szCs w:val="18"/>
        </w:rPr>
      </w:pPr>
    </w:p>
    <w:p w14:paraId="7088AB9C" w14:textId="77777777" w:rsidR="00A1320E" w:rsidRDefault="00A1320E" w:rsidP="004F6A56">
      <w:pPr>
        <w:rPr>
          <w:rFonts w:ascii="Arial" w:hAnsi="Arial" w:cs="Arial"/>
          <w:sz w:val="18"/>
          <w:szCs w:val="18"/>
        </w:rPr>
      </w:pPr>
    </w:p>
    <w:p w14:paraId="343B25CF" w14:textId="77777777" w:rsidR="00A1320E" w:rsidRDefault="00A1320E" w:rsidP="004F6A56">
      <w:pPr>
        <w:rPr>
          <w:rFonts w:ascii="Arial" w:hAnsi="Arial" w:cs="Arial"/>
          <w:sz w:val="18"/>
          <w:szCs w:val="18"/>
        </w:rPr>
      </w:pPr>
    </w:p>
    <w:p w14:paraId="45047F5D" w14:textId="77777777" w:rsidR="00A1320E" w:rsidRDefault="00A1320E" w:rsidP="004F6A56">
      <w:pPr>
        <w:rPr>
          <w:rFonts w:ascii="Arial" w:hAnsi="Arial" w:cs="Arial"/>
          <w:sz w:val="18"/>
          <w:szCs w:val="18"/>
        </w:rPr>
      </w:pPr>
    </w:p>
    <w:p w14:paraId="332B4ED7" w14:textId="77777777" w:rsidR="00A1320E" w:rsidRDefault="00A1320E" w:rsidP="004F6A56">
      <w:pPr>
        <w:rPr>
          <w:rFonts w:ascii="Arial" w:hAnsi="Arial" w:cs="Arial"/>
          <w:sz w:val="18"/>
          <w:szCs w:val="18"/>
        </w:rPr>
      </w:pPr>
    </w:p>
    <w:p w14:paraId="7E6551DB" w14:textId="77777777" w:rsidR="00A1320E" w:rsidRDefault="00A1320E" w:rsidP="004F6A56">
      <w:pPr>
        <w:rPr>
          <w:rFonts w:ascii="Arial" w:hAnsi="Arial" w:cs="Arial"/>
          <w:sz w:val="18"/>
          <w:szCs w:val="18"/>
        </w:rPr>
      </w:pPr>
    </w:p>
    <w:p w14:paraId="40B2F613" w14:textId="77777777" w:rsidR="00A1320E" w:rsidRDefault="00A1320E" w:rsidP="004F6A56">
      <w:pPr>
        <w:rPr>
          <w:rFonts w:ascii="Arial" w:hAnsi="Arial" w:cs="Arial"/>
          <w:sz w:val="18"/>
          <w:szCs w:val="18"/>
        </w:rPr>
      </w:pPr>
    </w:p>
    <w:p w14:paraId="5B88DCB7" w14:textId="10023B8B" w:rsidR="006B76CE" w:rsidRPr="00AA3C85" w:rsidRDefault="006B76CE" w:rsidP="004F6A56">
      <w:pPr>
        <w:rPr>
          <w:rFonts w:ascii="Arial" w:hAnsi="Arial" w:cs="Arial"/>
          <w:sz w:val="18"/>
          <w:szCs w:val="18"/>
        </w:rPr>
      </w:pPr>
      <w:r w:rsidRPr="00AA3C85">
        <w:rPr>
          <w:rFonts w:ascii="Arial" w:hAnsi="Arial" w:cs="Arial"/>
          <w:sz w:val="18"/>
          <w:szCs w:val="18"/>
        </w:rPr>
        <w:lastRenderedPageBreak/>
        <w:t>A long load should be carried on a vehicle with a suitable length.</w:t>
      </w:r>
    </w:p>
    <w:p w14:paraId="2C884AD3" w14:textId="77777777" w:rsidR="006B76CE" w:rsidRPr="00AA3C85" w:rsidRDefault="006B76CE" w:rsidP="004F6A56">
      <w:pPr>
        <w:rPr>
          <w:rFonts w:ascii="Arial" w:hAnsi="Arial" w:cs="Arial"/>
          <w:sz w:val="18"/>
          <w:szCs w:val="18"/>
        </w:rPr>
      </w:pPr>
      <w:r w:rsidRPr="00AA3C85">
        <w:rPr>
          <w:rFonts w:ascii="Arial" w:hAnsi="Arial" w:cs="Arial"/>
          <w:sz w:val="18"/>
          <w:szCs w:val="18"/>
        </w:rPr>
        <w:t>A load which projects beyond the side or rear of a vehicle must have a flag affixed to highlight.</w:t>
      </w:r>
    </w:p>
    <w:p w14:paraId="03AB3B2D" w14:textId="77777777" w:rsidR="006B76CE" w:rsidRPr="00AA3C85" w:rsidRDefault="006B76CE" w:rsidP="004F6A56">
      <w:pPr>
        <w:pBdr>
          <w:top w:val="single" w:sz="4" w:space="1" w:color="auto"/>
          <w:left w:val="single" w:sz="4" w:space="4" w:color="auto"/>
          <w:bottom w:val="single" w:sz="4" w:space="1" w:color="auto"/>
          <w:right w:val="single" w:sz="4" w:space="4" w:color="auto"/>
        </w:pBdr>
        <w:spacing w:after="0"/>
        <w:rPr>
          <w:rFonts w:ascii="Arial" w:hAnsi="Arial" w:cs="Arial"/>
          <w:b/>
          <w:bCs/>
          <w:sz w:val="18"/>
          <w:szCs w:val="18"/>
        </w:rPr>
      </w:pPr>
      <w:r w:rsidRPr="00AA3C85">
        <w:rPr>
          <w:rFonts w:ascii="Arial" w:hAnsi="Arial" w:cs="Arial"/>
          <w:b/>
          <w:bCs/>
          <w:sz w:val="18"/>
          <w:szCs w:val="18"/>
        </w:rPr>
        <w:t>A load should not be carried if any of the following are exceeded:</w:t>
      </w:r>
    </w:p>
    <w:p w14:paraId="5B09DB81" w14:textId="77777777" w:rsidR="006B76CE" w:rsidRPr="00AA3C85" w:rsidRDefault="006B76CE" w:rsidP="004F6A56">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AA3C85">
        <w:rPr>
          <w:rFonts w:ascii="Arial" w:hAnsi="Arial" w:cs="Arial"/>
          <w:sz w:val="18"/>
          <w:szCs w:val="18"/>
        </w:rPr>
        <w:t>The vehicle manufacturers rated axle load capacity.</w:t>
      </w:r>
    </w:p>
    <w:p w14:paraId="2436B982" w14:textId="77777777" w:rsidR="006B76CE" w:rsidRPr="00AA3C85" w:rsidRDefault="006B76CE" w:rsidP="004F6A56">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AA3C85">
        <w:rPr>
          <w:rFonts w:ascii="Arial" w:hAnsi="Arial" w:cs="Arial"/>
          <w:sz w:val="18"/>
          <w:szCs w:val="18"/>
        </w:rPr>
        <w:t>The vehicle manufactures rated Gross Vehicle mass (As listed above)</w:t>
      </w:r>
    </w:p>
    <w:p w14:paraId="62777B4E" w14:textId="77777777" w:rsidR="006B76CE" w:rsidRPr="00AA3C85" w:rsidRDefault="006B76CE" w:rsidP="004F6A56">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AA3C85">
        <w:rPr>
          <w:rFonts w:ascii="Arial" w:hAnsi="Arial" w:cs="Arial"/>
          <w:sz w:val="18"/>
          <w:szCs w:val="18"/>
        </w:rPr>
        <w:t>The vehicle manufacturers rated Gross Combination Mass (As listed above)</w:t>
      </w:r>
    </w:p>
    <w:p w14:paraId="1CC23954" w14:textId="77777777" w:rsidR="006B76CE" w:rsidRPr="00AA3C85" w:rsidRDefault="006B76CE" w:rsidP="004F6A56">
      <w:pPr>
        <w:rPr>
          <w:rFonts w:ascii="Arial" w:hAnsi="Arial" w:cs="Arial"/>
          <w:sz w:val="18"/>
          <w:szCs w:val="18"/>
        </w:rPr>
      </w:pPr>
    </w:p>
    <w:p w14:paraId="621E04C2" w14:textId="77777777" w:rsidR="006B76CE" w:rsidRDefault="00D47683" w:rsidP="009A0C8E">
      <w:pPr>
        <w:jc w:val="center"/>
        <w:rPr>
          <w:rFonts w:ascii="Arial" w:hAnsi="Arial" w:cs="Arial"/>
          <w:sz w:val="18"/>
          <w:szCs w:val="18"/>
        </w:rPr>
      </w:pPr>
      <w:r>
        <w:rPr>
          <w:rFonts w:ascii="Arial" w:hAnsi="Arial" w:cs="Arial"/>
          <w:noProof/>
          <w:sz w:val="18"/>
          <w:szCs w:val="18"/>
        </w:rPr>
        <w:drawing>
          <wp:inline distT="0" distB="0" distL="0" distR="0" wp14:anchorId="2F474DDF" wp14:editId="5D83359B">
            <wp:extent cx="2562225" cy="1104265"/>
            <wp:effectExtent l="0" t="0" r="9525" b="63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104265"/>
                    </a:xfrm>
                    <a:prstGeom prst="rect">
                      <a:avLst/>
                    </a:prstGeom>
                    <a:noFill/>
                    <a:ln>
                      <a:noFill/>
                    </a:ln>
                  </pic:spPr>
                </pic:pic>
              </a:graphicData>
            </a:graphic>
          </wp:inline>
        </w:drawing>
      </w:r>
      <w:r>
        <w:rPr>
          <w:rFonts w:ascii="Arial" w:hAnsi="Arial" w:cs="Arial"/>
          <w:noProof/>
          <w:sz w:val="18"/>
          <w:szCs w:val="18"/>
        </w:rPr>
        <w:drawing>
          <wp:inline distT="0" distB="0" distL="0" distR="0" wp14:anchorId="0DAC7419" wp14:editId="2BEE8F11">
            <wp:extent cx="2018665" cy="1087120"/>
            <wp:effectExtent l="0" t="0" r="63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8665" cy="1087120"/>
                    </a:xfrm>
                    <a:prstGeom prst="rect">
                      <a:avLst/>
                    </a:prstGeom>
                    <a:noFill/>
                    <a:ln>
                      <a:noFill/>
                    </a:ln>
                  </pic:spPr>
                </pic:pic>
              </a:graphicData>
            </a:graphic>
          </wp:inline>
        </w:drawing>
      </w:r>
    </w:p>
    <w:p w14:paraId="34A97DFD" w14:textId="77777777" w:rsidR="006B76CE" w:rsidRDefault="006B76CE" w:rsidP="009A0C8E">
      <w:pPr>
        <w:jc w:val="center"/>
        <w:rPr>
          <w:rFonts w:ascii="Arial" w:hAnsi="Arial" w:cs="Arial"/>
          <w:sz w:val="18"/>
          <w:szCs w:val="18"/>
        </w:rPr>
      </w:pPr>
    </w:p>
    <w:p w14:paraId="1C93FA7E" w14:textId="77777777" w:rsidR="006B76CE" w:rsidRPr="00AA3C85" w:rsidRDefault="006B76CE" w:rsidP="00AA3C85">
      <w:pPr>
        <w:pStyle w:val="Heading2"/>
      </w:pPr>
      <w:bookmarkStart w:id="36" w:name="_Toc433020194"/>
      <w:r w:rsidRPr="00AA3C85">
        <w:t>Positioning the Load</w:t>
      </w:r>
      <w:bookmarkEnd w:id="36"/>
    </w:p>
    <w:p w14:paraId="73FD7781" w14:textId="77777777" w:rsidR="006B76CE" w:rsidRPr="006E10A7" w:rsidRDefault="006B76CE" w:rsidP="006E10A7">
      <w:pPr>
        <w:pStyle w:val="ListParagraph"/>
        <w:numPr>
          <w:ilvl w:val="0"/>
          <w:numId w:val="54"/>
        </w:numPr>
        <w:autoSpaceDE w:val="0"/>
        <w:autoSpaceDN w:val="0"/>
        <w:adjustRightInd w:val="0"/>
        <w:spacing w:after="0" w:line="240" w:lineRule="auto"/>
        <w:rPr>
          <w:rFonts w:ascii="Arial" w:hAnsi="Arial" w:cs="Arial"/>
          <w:sz w:val="18"/>
          <w:szCs w:val="18"/>
        </w:rPr>
      </w:pPr>
      <w:r w:rsidRPr="006E10A7">
        <w:rPr>
          <w:rFonts w:ascii="Arial" w:hAnsi="Arial" w:cs="Arial"/>
          <w:sz w:val="18"/>
          <w:szCs w:val="18"/>
        </w:rPr>
        <w:t xml:space="preserve">Incorrect positioning of the load on a vehicle can result in a significant safety risk.  </w:t>
      </w:r>
    </w:p>
    <w:p w14:paraId="5DDE97DB" w14:textId="77777777" w:rsidR="006B76CE" w:rsidRPr="006E10A7" w:rsidRDefault="006B76CE" w:rsidP="006E10A7">
      <w:pPr>
        <w:pStyle w:val="ListParagraph"/>
        <w:numPr>
          <w:ilvl w:val="0"/>
          <w:numId w:val="54"/>
        </w:numPr>
        <w:autoSpaceDE w:val="0"/>
        <w:autoSpaceDN w:val="0"/>
        <w:adjustRightInd w:val="0"/>
        <w:spacing w:after="0" w:line="240" w:lineRule="auto"/>
        <w:rPr>
          <w:rFonts w:ascii="Arial" w:hAnsi="Arial" w:cs="Arial"/>
          <w:sz w:val="18"/>
          <w:szCs w:val="18"/>
        </w:rPr>
      </w:pPr>
      <w:r w:rsidRPr="006E10A7">
        <w:rPr>
          <w:rFonts w:ascii="Arial" w:hAnsi="Arial" w:cs="Arial"/>
          <w:sz w:val="18"/>
          <w:szCs w:val="18"/>
        </w:rPr>
        <w:t>The load must be positioned to:</w:t>
      </w:r>
    </w:p>
    <w:p w14:paraId="3F74A079" w14:textId="77777777" w:rsidR="006B76CE" w:rsidRPr="00AA3C85" w:rsidRDefault="006B76CE" w:rsidP="000009BF">
      <w:p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Maintain adequate stability, steering and braking, and not overload tyres and axles.</w:t>
      </w:r>
    </w:p>
    <w:p w14:paraId="783D1BB8" w14:textId="77777777" w:rsidR="006B76CE" w:rsidRPr="00AA3C85" w:rsidRDefault="006B76CE" w:rsidP="00EC6E85">
      <w:pPr>
        <w:pStyle w:val="Heading2"/>
        <w:rPr>
          <w:rFonts w:ascii="Arial" w:hAnsi="Arial" w:cs="Arial"/>
          <w:sz w:val="18"/>
          <w:szCs w:val="18"/>
        </w:rPr>
      </w:pPr>
    </w:p>
    <w:p w14:paraId="5B5D52E9" w14:textId="77777777" w:rsidR="006B76CE" w:rsidRPr="00AA3C85" w:rsidRDefault="00D47683" w:rsidP="00E142DF">
      <w:pPr>
        <w:jc w:val="center"/>
        <w:rPr>
          <w:rFonts w:ascii="Arial" w:hAnsi="Arial" w:cs="Arial"/>
          <w:sz w:val="18"/>
          <w:szCs w:val="18"/>
        </w:rPr>
      </w:pPr>
      <w:r>
        <w:rPr>
          <w:rFonts w:ascii="Arial" w:hAnsi="Arial" w:cs="Arial"/>
          <w:noProof/>
          <w:sz w:val="18"/>
          <w:szCs w:val="18"/>
        </w:rPr>
        <w:drawing>
          <wp:inline distT="0" distB="0" distL="0" distR="0" wp14:anchorId="19839032" wp14:editId="673F816A">
            <wp:extent cx="3131185" cy="150939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1185" cy="1509395"/>
                    </a:xfrm>
                    <a:prstGeom prst="rect">
                      <a:avLst/>
                    </a:prstGeom>
                    <a:noFill/>
                    <a:ln>
                      <a:noFill/>
                    </a:ln>
                  </pic:spPr>
                </pic:pic>
              </a:graphicData>
            </a:graphic>
          </wp:inline>
        </w:drawing>
      </w:r>
    </w:p>
    <w:p w14:paraId="2642923B" w14:textId="77777777" w:rsidR="006B76CE" w:rsidRPr="00AA3C85" w:rsidRDefault="006B76CE" w:rsidP="000009BF">
      <w:pPr>
        <w:autoSpaceDE w:val="0"/>
        <w:autoSpaceDN w:val="0"/>
        <w:adjustRightInd w:val="0"/>
        <w:spacing w:after="0" w:line="240" w:lineRule="auto"/>
        <w:rPr>
          <w:rFonts w:ascii="Arial" w:hAnsi="Arial" w:cs="Arial"/>
          <w:sz w:val="18"/>
          <w:szCs w:val="18"/>
          <w:lang w:eastAsia="en-US"/>
        </w:rPr>
      </w:pPr>
      <w:r w:rsidRPr="00AA3C85">
        <w:rPr>
          <w:rFonts w:ascii="Arial" w:hAnsi="Arial" w:cs="Arial"/>
          <w:sz w:val="18"/>
          <w:szCs w:val="18"/>
          <w:lang w:eastAsia="en-US"/>
        </w:rPr>
        <w:t>The centre of mass of the load should be in front of the rear axle of a semi-trailer to</w:t>
      </w:r>
    </w:p>
    <w:p w14:paraId="62F0B640" w14:textId="77777777" w:rsidR="006B76CE" w:rsidRPr="00AA3C85" w:rsidRDefault="006B76CE" w:rsidP="00944AFD">
      <w:pPr>
        <w:jc w:val="center"/>
        <w:rPr>
          <w:rFonts w:ascii="Arial" w:hAnsi="Arial" w:cs="Arial"/>
          <w:sz w:val="18"/>
          <w:szCs w:val="18"/>
        </w:rPr>
      </w:pPr>
      <w:r w:rsidRPr="00AA3C85">
        <w:rPr>
          <w:rFonts w:ascii="Arial" w:hAnsi="Arial" w:cs="Arial"/>
          <w:sz w:val="18"/>
          <w:szCs w:val="18"/>
          <w:lang w:eastAsia="en-US"/>
        </w:rPr>
        <w:lastRenderedPageBreak/>
        <w:t>Provide enough weight on drive axles of the prime mover for traction and stability.</w:t>
      </w:r>
      <w:r w:rsidR="00D47683">
        <w:rPr>
          <w:rFonts w:ascii="Arial" w:hAnsi="Arial" w:cs="Arial"/>
          <w:noProof/>
          <w:sz w:val="18"/>
          <w:szCs w:val="18"/>
        </w:rPr>
        <w:drawing>
          <wp:inline distT="0" distB="0" distL="0" distR="0" wp14:anchorId="0A54A2A4" wp14:editId="6BF02CF7">
            <wp:extent cx="3554095" cy="1837690"/>
            <wp:effectExtent l="0" t="0" r="825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4095" cy="1837690"/>
                    </a:xfrm>
                    <a:prstGeom prst="rect">
                      <a:avLst/>
                    </a:prstGeom>
                    <a:noFill/>
                    <a:ln>
                      <a:noFill/>
                    </a:ln>
                  </pic:spPr>
                </pic:pic>
              </a:graphicData>
            </a:graphic>
          </wp:inline>
        </w:drawing>
      </w:r>
      <w:r w:rsidR="00D47683">
        <w:rPr>
          <w:rFonts w:ascii="Arial" w:hAnsi="Arial" w:cs="Arial"/>
          <w:noProof/>
          <w:sz w:val="18"/>
          <w:szCs w:val="18"/>
        </w:rPr>
        <w:drawing>
          <wp:inline distT="0" distB="0" distL="0" distR="0" wp14:anchorId="77F9F331" wp14:editId="4AF39B8E">
            <wp:extent cx="3571240" cy="1768475"/>
            <wp:effectExtent l="0" t="0" r="0" b="317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240" cy="1768475"/>
                    </a:xfrm>
                    <a:prstGeom prst="rect">
                      <a:avLst/>
                    </a:prstGeom>
                    <a:noFill/>
                    <a:ln>
                      <a:noFill/>
                    </a:ln>
                  </pic:spPr>
                </pic:pic>
              </a:graphicData>
            </a:graphic>
          </wp:inline>
        </w:drawing>
      </w:r>
    </w:p>
    <w:p w14:paraId="478CA6C4" w14:textId="77777777" w:rsidR="006B76CE" w:rsidRPr="00AA3C85" w:rsidRDefault="006B76CE" w:rsidP="000009BF">
      <w:pPr>
        <w:rPr>
          <w:rFonts w:ascii="Arial" w:hAnsi="Arial" w:cs="Arial"/>
          <w:sz w:val="18"/>
          <w:szCs w:val="18"/>
        </w:rPr>
      </w:pPr>
    </w:p>
    <w:p w14:paraId="79E68E28" w14:textId="77777777" w:rsidR="006B76CE" w:rsidRPr="00AA3C85" w:rsidRDefault="006B76CE" w:rsidP="00AA3C85">
      <w:pPr>
        <w:pStyle w:val="Heading2"/>
      </w:pPr>
      <w:bookmarkStart w:id="37" w:name="_Toc433020195"/>
      <w:r w:rsidRPr="00AA3C85">
        <w:t>The consequences of the load shifting or falling.</w:t>
      </w:r>
      <w:bookmarkEnd w:id="37"/>
    </w:p>
    <w:p w14:paraId="1CE89662"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Loading operators should give regard to the nature and density of the material being loaded, particularly when changing from one material type to another.</w:t>
      </w:r>
    </w:p>
    <w:p w14:paraId="21DDFF33"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The methods utilised to manage the loading of trucks include:</w:t>
      </w:r>
    </w:p>
    <w:p w14:paraId="5C9419F2"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Feedback by loading operator to truck driver on irregularities in the load Truck payload monitors</w:t>
      </w:r>
    </w:p>
    <w:p w14:paraId="38B451A0"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Feedback by truck driver to loading operator</w:t>
      </w:r>
    </w:p>
    <w:p w14:paraId="78AC3280"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Visual monitoring of loads by other operators and Supervisors Monitoring of spillage by operators and Supervisors</w:t>
      </w:r>
    </w:p>
    <w:p w14:paraId="011A4E5E" w14:textId="77777777" w:rsidR="006B76CE" w:rsidRPr="00AA3C85" w:rsidRDefault="006B76CE" w:rsidP="005904BB">
      <w:pPr>
        <w:pStyle w:val="ListParagraph"/>
        <w:numPr>
          <w:ilvl w:val="0"/>
          <w:numId w:val="35"/>
        </w:numPr>
        <w:spacing w:after="0" w:line="240" w:lineRule="auto"/>
        <w:rPr>
          <w:rFonts w:ascii="Arial" w:hAnsi="Arial" w:cs="Arial"/>
          <w:sz w:val="18"/>
          <w:szCs w:val="18"/>
        </w:rPr>
      </w:pPr>
      <w:r w:rsidRPr="00AA3C85">
        <w:rPr>
          <w:rFonts w:ascii="Arial" w:hAnsi="Arial" w:cs="Arial"/>
          <w:sz w:val="18"/>
          <w:szCs w:val="18"/>
        </w:rPr>
        <w:t>Loading operator and truck driver training programs Occasional weigh scale checks for haul trucks.</w:t>
      </w:r>
    </w:p>
    <w:p w14:paraId="693D14FB" w14:textId="77777777" w:rsidR="006B76CE" w:rsidRPr="00AA3C85" w:rsidRDefault="006B76CE" w:rsidP="000009BF">
      <w:pPr>
        <w:pStyle w:val="ListParagraph"/>
        <w:spacing w:after="0" w:line="240" w:lineRule="auto"/>
        <w:rPr>
          <w:rFonts w:ascii="Arial" w:hAnsi="Arial" w:cs="Arial"/>
          <w:sz w:val="18"/>
          <w:szCs w:val="18"/>
        </w:rPr>
      </w:pPr>
    </w:p>
    <w:p w14:paraId="675AE129" w14:textId="77777777" w:rsidR="006B76CE" w:rsidRDefault="006B76CE" w:rsidP="00AA3C85">
      <w:pPr>
        <w:autoSpaceDE w:val="0"/>
        <w:autoSpaceDN w:val="0"/>
        <w:adjustRightInd w:val="0"/>
        <w:spacing w:after="0" w:line="240" w:lineRule="auto"/>
        <w:rPr>
          <w:rFonts w:ascii="Arial" w:hAnsi="Arial" w:cs="Arial"/>
          <w:b/>
          <w:bCs/>
          <w:color w:val="000000"/>
          <w:sz w:val="18"/>
          <w:szCs w:val="18"/>
          <w:lang w:eastAsia="en-US"/>
        </w:rPr>
      </w:pPr>
    </w:p>
    <w:p w14:paraId="247CD07E" w14:textId="77777777" w:rsidR="006B76CE" w:rsidRDefault="006B76CE" w:rsidP="00AA3C85">
      <w:pPr>
        <w:autoSpaceDE w:val="0"/>
        <w:autoSpaceDN w:val="0"/>
        <w:adjustRightInd w:val="0"/>
        <w:spacing w:after="0" w:line="240" w:lineRule="auto"/>
        <w:rPr>
          <w:rFonts w:ascii="Arial" w:hAnsi="Arial" w:cs="Arial"/>
          <w:b/>
          <w:bCs/>
          <w:color w:val="000000"/>
          <w:sz w:val="18"/>
          <w:szCs w:val="18"/>
          <w:lang w:eastAsia="en-US"/>
        </w:rPr>
      </w:pPr>
    </w:p>
    <w:p w14:paraId="63572925" w14:textId="77777777" w:rsidR="006B76CE" w:rsidRPr="00AA3C85" w:rsidRDefault="006B76CE" w:rsidP="00AA3C85">
      <w:pPr>
        <w:autoSpaceDE w:val="0"/>
        <w:autoSpaceDN w:val="0"/>
        <w:adjustRightInd w:val="0"/>
        <w:spacing w:after="0" w:line="240" w:lineRule="auto"/>
        <w:rPr>
          <w:rFonts w:ascii="Arial" w:hAnsi="Arial" w:cs="Arial"/>
          <w:b/>
          <w:bCs/>
          <w:color w:val="000000"/>
          <w:sz w:val="18"/>
          <w:szCs w:val="18"/>
          <w:lang w:eastAsia="en-US"/>
        </w:rPr>
      </w:pPr>
      <w:r w:rsidRPr="00AA3C85">
        <w:rPr>
          <w:rFonts w:ascii="Arial" w:hAnsi="Arial" w:cs="Arial"/>
          <w:b/>
          <w:bCs/>
          <w:color w:val="000000"/>
          <w:sz w:val="18"/>
          <w:szCs w:val="18"/>
          <w:lang w:eastAsia="en-US"/>
        </w:rPr>
        <w:t>DOs AND DON’Ts</w:t>
      </w:r>
    </w:p>
    <w:p w14:paraId="21D25333"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make sure that the vehicle’s load space and loading deck are suitable for the</w:t>
      </w:r>
    </w:p>
    <w:p w14:paraId="1CCE8E71"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color w:val="000000"/>
          <w:sz w:val="18"/>
          <w:szCs w:val="18"/>
          <w:lang w:eastAsia="en-US"/>
        </w:rPr>
        <w:t>type and size of the load.</w:t>
      </w:r>
    </w:p>
    <w:p w14:paraId="3B3B4065"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check the weight of the load to be carried.</w:t>
      </w:r>
    </w:p>
    <w:p w14:paraId="6B223722"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check the positioning of the load along the vehicle.</w:t>
      </w:r>
    </w:p>
    <w:p w14:paraId="1AAA0864"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consider the positioning of the load after partially loading or partially unloading</w:t>
      </w:r>
    </w:p>
    <w:p w14:paraId="0810B3AE"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color w:val="000000"/>
          <w:sz w:val="18"/>
          <w:szCs w:val="18"/>
          <w:lang w:eastAsia="en-US"/>
        </w:rPr>
        <w:t>the vehicle.</w:t>
      </w:r>
    </w:p>
    <w:p w14:paraId="03C9DB67"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position the load evenly across the vehicle.</w:t>
      </w:r>
    </w:p>
    <w:p w14:paraId="71F2B2F1"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 </w:t>
      </w:r>
      <w:r w:rsidRPr="00AA3C85">
        <w:rPr>
          <w:rFonts w:ascii="Arial" w:hAnsi="Arial" w:cs="Arial"/>
          <w:color w:val="000000"/>
          <w:sz w:val="18"/>
          <w:szCs w:val="18"/>
          <w:lang w:eastAsia="en-US"/>
        </w:rPr>
        <w:t>provide extra restraint for tall loads.</w:t>
      </w:r>
    </w:p>
    <w:p w14:paraId="06C7AE0E"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DON’T </w:t>
      </w:r>
      <w:r w:rsidRPr="00AA3C85">
        <w:rPr>
          <w:rFonts w:ascii="Arial" w:hAnsi="Arial" w:cs="Arial"/>
          <w:color w:val="000000"/>
          <w:sz w:val="18"/>
          <w:szCs w:val="18"/>
          <w:lang w:eastAsia="en-US"/>
        </w:rPr>
        <w:t>overload your vehicle or its individual axles.</w:t>
      </w:r>
    </w:p>
    <w:p w14:paraId="356D1525"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DON’T </w:t>
      </w:r>
      <w:r w:rsidRPr="00AA3C85">
        <w:rPr>
          <w:rFonts w:ascii="Arial" w:hAnsi="Arial" w:cs="Arial"/>
          <w:color w:val="000000"/>
          <w:sz w:val="18"/>
          <w:szCs w:val="18"/>
          <w:lang w:eastAsia="en-US"/>
        </w:rPr>
        <w:t>load your vehicle too high.</w:t>
      </w:r>
    </w:p>
    <w:p w14:paraId="34D0FFEA" w14:textId="77777777" w:rsidR="006B76CE" w:rsidRPr="00AA3C85" w:rsidRDefault="006B76CE" w:rsidP="00AA3C85">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DON’T </w:t>
      </w:r>
      <w:r w:rsidRPr="00AA3C85">
        <w:rPr>
          <w:rFonts w:ascii="Arial" w:hAnsi="Arial" w:cs="Arial"/>
          <w:color w:val="000000"/>
          <w:sz w:val="18"/>
          <w:szCs w:val="18"/>
          <w:lang w:eastAsia="en-US"/>
        </w:rPr>
        <w:t>overload the steer axle by placing the load too far forward.</w:t>
      </w:r>
    </w:p>
    <w:p w14:paraId="50F674D2" w14:textId="77777777" w:rsidR="006B76CE" w:rsidRPr="00AA3C85" w:rsidRDefault="006B76CE" w:rsidP="00B4019D">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DON’T </w:t>
      </w:r>
      <w:r w:rsidRPr="00AA3C85">
        <w:rPr>
          <w:rFonts w:ascii="Arial" w:hAnsi="Arial" w:cs="Arial"/>
          <w:color w:val="000000"/>
          <w:sz w:val="18"/>
          <w:szCs w:val="18"/>
          <w:lang w:eastAsia="en-US"/>
        </w:rPr>
        <w:t>reduce the weight on the steer axle by placing the load too far back.</w:t>
      </w:r>
    </w:p>
    <w:p w14:paraId="19EC7AB4" w14:textId="77777777" w:rsidR="006B76CE" w:rsidRPr="00AA3C85" w:rsidRDefault="006B76CE" w:rsidP="00B4019D">
      <w:pPr>
        <w:autoSpaceDE w:val="0"/>
        <w:autoSpaceDN w:val="0"/>
        <w:adjustRightInd w:val="0"/>
        <w:spacing w:after="0" w:line="240" w:lineRule="auto"/>
        <w:rPr>
          <w:rFonts w:ascii="Arial" w:hAnsi="Arial" w:cs="Arial"/>
          <w:color w:val="000000"/>
          <w:sz w:val="18"/>
          <w:szCs w:val="18"/>
          <w:lang w:eastAsia="en-US"/>
        </w:rPr>
      </w:pPr>
      <w:r w:rsidRPr="00AA3C85">
        <w:rPr>
          <w:rFonts w:ascii="Arial" w:hAnsi="Arial" w:cs="Arial"/>
          <w:b/>
          <w:bCs/>
          <w:color w:val="073770"/>
          <w:sz w:val="18"/>
          <w:szCs w:val="18"/>
          <w:lang w:eastAsia="en-US"/>
        </w:rPr>
        <w:t xml:space="preserve">DON’T </w:t>
      </w:r>
      <w:r w:rsidRPr="00AA3C85">
        <w:rPr>
          <w:rFonts w:ascii="Arial" w:hAnsi="Arial" w:cs="Arial"/>
          <w:color w:val="000000"/>
          <w:sz w:val="18"/>
          <w:szCs w:val="18"/>
          <w:lang w:eastAsia="en-US"/>
        </w:rPr>
        <w:t>allow the load to project dangerously towards the cabin or outside the vehicle.</w:t>
      </w:r>
    </w:p>
    <w:p w14:paraId="202BF9C6" w14:textId="77777777" w:rsidR="006B76CE" w:rsidRPr="00AA3C85" w:rsidRDefault="006B76CE" w:rsidP="00001BF4">
      <w:pPr>
        <w:spacing w:after="0" w:line="240" w:lineRule="auto"/>
        <w:rPr>
          <w:rFonts w:ascii="Arial" w:hAnsi="Arial" w:cs="Arial"/>
          <w:sz w:val="18"/>
          <w:szCs w:val="18"/>
        </w:rPr>
      </w:pPr>
      <w:r w:rsidRPr="00AA3C85">
        <w:rPr>
          <w:rFonts w:ascii="Arial" w:hAnsi="Arial" w:cs="Arial"/>
          <w:b/>
          <w:bCs/>
          <w:color w:val="073770"/>
          <w:sz w:val="18"/>
          <w:szCs w:val="18"/>
        </w:rPr>
        <w:t xml:space="preserve">DON’T </w:t>
      </w:r>
      <w:r w:rsidRPr="00AA3C85">
        <w:rPr>
          <w:rFonts w:ascii="Arial" w:hAnsi="Arial" w:cs="Arial"/>
          <w:color w:val="000000"/>
          <w:sz w:val="18"/>
          <w:szCs w:val="18"/>
        </w:rPr>
        <w:t>place rectangular dunnage on its narrow face.</w:t>
      </w:r>
    </w:p>
    <w:p w14:paraId="5219E51D" w14:textId="77777777" w:rsidR="006B76CE" w:rsidRPr="00AA3C85" w:rsidRDefault="006B76CE" w:rsidP="00EC6E85">
      <w:pPr>
        <w:spacing w:after="0" w:line="240" w:lineRule="auto"/>
        <w:rPr>
          <w:rFonts w:ascii="Arial" w:hAnsi="Arial" w:cs="Arial"/>
          <w:sz w:val="18"/>
          <w:szCs w:val="18"/>
        </w:rPr>
      </w:pPr>
    </w:p>
    <w:p w14:paraId="46776E9D"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r w:rsidRPr="00AA3C85">
        <w:rPr>
          <w:rFonts w:ascii="Arial" w:hAnsi="Arial" w:cs="Arial"/>
          <w:b/>
          <w:bCs/>
          <w:color w:val="FFFFFF"/>
          <w:sz w:val="18"/>
          <w:szCs w:val="18"/>
          <w:lang w:eastAsia="en-US"/>
        </w:rPr>
        <w:t>TYPICAL FRICTION LEVE</w:t>
      </w:r>
    </w:p>
    <w:p w14:paraId="6EDB5825"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6FD17ED9"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52FC2AF7"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2F09215E"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0C51F29C"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3ED50DE2"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0E826E52" w14:textId="77777777" w:rsidR="006B76CE" w:rsidRDefault="006B76CE" w:rsidP="00944AFD">
      <w:pPr>
        <w:autoSpaceDE w:val="0"/>
        <w:autoSpaceDN w:val="0"/>
        <w:adjustRightInd w:val="0"/>
        <w:spacing w:after="0" w:line="240" w:lineRule="auto"/>
        <w:rPr>
          <w:rFonts w:ascii="Arial" w:hAnsi="Arial" w:cs="Arial"/>
          <w:b/>
          <w:bCs/>
          <w:color w:val="FFFFFF"/>
          <w:sz w:val="18"/>
          <w:szCs w:val="18"/>
          <w:lang w:eastAsia="en-US"/>
        </w:rPr>
      </w:pPr>
    </w:p>
    <w:p w14:paraId="3CCF03C0" w14:textId="77777777" w:rsidR="006B76CE" w:rsidRPr="00AA3C85" w:rsidRDefault="006B76CE" w:rsidP="00944AFD">
      <w:pPr>
        <w:autoSpaceDE w:val="0"/>
        <w:autoSpaceDN w:val="0"/>
        <w:adjustRightInd w:val="0"/>
        <w:spacing w:after="0" w:line="240" w:lineRule="auto"/>
      </w:pPr>
      <w:r w:rsidRPr="00AA3C85">
        <w:lastRenderedPageBreak/>
        <w:t>Load Friction</w:t>
      </w:r>
    </w:p>
    <w:p w14:paraId="6CCFACEC" w14:textId="77777777" w:rsidR="006B76CE" w:rsidRPr="00AA3C85" w:rsidRDefault="006B76CE" w:rsidP="00B4019D">
      <w:pPr>
        <w:autoSpaceDE w:val="0"/>
        <w:autoSpaceDN w:val="0"/>
        <w:adjustRightInd w:val="0"/>
        <w:spacing w:after="0" w:line="240" w:lineRule="auto"/>
        <w:rPr>
          <w:rFonts w:ascii="Arial" w:hAnsi="Arial" w:cs="Arial"/>
          <w:b/>
          <w:bCs/>
          <w:color w:val="000000"/>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2282"/>
      </w:tblGrid>
      <w:tr w:rsidR="006B76CE" w:rsidRPr="00206571" w14:paraId="25E53A57" w14:textId="77777777">
        <w:trPr>
          <w:jc w:val="center"/>
        </w:trPr>
        <w:tc>
          <w:tcPr>
            <w:tcW w:w="3780" w:type="dxa"/>
          </w:tcPr>
          <w:p w14:paraId="7629C135"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Wet or greasy steel on steel</w:t>
            </w:r>
          </w:p>
        </w:tc>
        <w:tc>
          <w:tcPr>
            <w:tcW w:w="2282" w:type="dxa"/>
          </w:tcPr>
          <w:p w14:paraId="3AE6089D"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VERY LOW</w:t>
            </w:r>
          </w:p>
        </w:tc>
      </w:tr>
      <w:tr w:rsidR="006B76CE" w:rsidRPr="00206571" w14:paraId="4561E0A3" w14:textId="77777777">
        <w:trPr>
          <w:jc w:val="center"/>
        </w:trPr>
        <w:tc>
          <w:tcPr>
            <w:tcW w:w="3780" w:type="dxa"/>
          </w:tcPr>
          <w:p w14:paraId="65FBE422"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Smooth steel on smooth steel</w:t>
            </w:r>
          </w:p>
        </w:tc>
        <w:tc>
          <w:tcPr>
            <w:tcW w:w="2282" w:type="dxa"/>
          </w:tcPr>
          <w:p w14:paraId="0B6BE5F7"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LOW</w:t>
            </w:r>
          </w:p>
        </w:tc>
      </w:tr>
      <w:tr w:rsidR="006B76CE" w:rsidRPr="00206571" w14:paraId="41138828" w14:textId="77777777">
        <w:trPr>
          <w:jc w:val="center"/>
        </w:trPr>
        <w:tc>
          <w:tcPr>
            <w:tcW w:w="3780" w:type="dxa"/>
          </w:tcPr>
          <w:p w14:paraId="56F3B7FD"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Smooth steel on rusty steel</w:t>
            </w:r>
          </w:p>
        </w:tc>
        <w:tc>
          <w:tcPr>
            <w:tcW w:w="2282" w:type="dxa"/>
          </w:tcPr>
          <w:p w14:paraId="5EE63887"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LOW TO MEDIUM</w:t>
            </w:r>
          </w:p>
        </w:tc>
      </w:tr>
      <w:tr w:rsidR="006B76CE" w:rsidRPr="00206571" w14:paraId="4F66F5D2" w14:textId="77777777">
        <w:trPr>
          <w:jc w:val="center"/>
        </w:trPr>
        <w:tc>
          <w:tcPr>
            <w:tcW w:w="3780" w:type="dxa"/>
          </w:tcPr>
          <w:p w14:paraId="255B3CB3"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Smooth steel on timber</w:t>
            </w:r>
          </w:p>
        </w:tc>
        <w:tc>
          <w:tcPr>
            <w:tcW w:w="2282" w:type="dxa"/>
          </w:tcPr>
          <w:p w14:paraId="38347485"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MEDIUM</w:t>
            </w:r>
          </w:p>
        </w:tc>
      </w:tr>
      <w:tr w:rsidR="006B76CE" w:rsidRPr="00206571" w14:paraId="7A1B8289" w14:textId="77777777">
        <w:trPr>
          <w:jc w:val="center"/>
        </w:trPr>
        <w:tc>
          <w:tcPr>
            <w:tcW w:w="3780" w:type="dxa"/>
          </w:tcPr>
          <w:p w14:paraId="3BF15B85"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Smooth steel on conveyor belt</w:t>
            </w:r>
          </w:p>
        </w:tc>
        <w:tc>
          <w:tcPr>
            <w:tcW w:w="2282" w:type="dxa"/>
          </w:tcPr>
          <w:p w14:paraId="3550DC2D"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MEDIUM</w:t>
            </w:r>
          </w:p>
        </w:tc>
      </w:tr>
      <w:tr w:rsidR="006B76CE" w:rsidRPr="00206571" w14:paraId="22FD6C14" w14:textId="77777777">
        <w:trPr>
          <w:jc w:val="center"/>
        </w:trPr>
        <w:tc>
          <w:tcPr>
            <w:tcW w:w="3780" w:type="dxa"/>
          </w:tcPr>
          <w:p w14:paraId="0C6BB9F5"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Rusty steel on rusty steel</w:t>
            </w:r>
          </w:p>
        </w:tc>
        <w:tc>
          <w:tcPr>
            <w:tcW w:w="2282" w:type="dxa"/>
          </w:tcPr>
          <w:p w14:paraId="1BC9ACF8"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MEDIUM TO HIGH</w:t>
            </w:r>
          </w:p>
        </w:tc>
      </w:tr>
      <w:tr w:rsidR="006B76CE" w:rsidRPr="00206571" w14:paraId="4D116D89" w14:textId="77777777">
        <w:trPr>
          <w:jc w:val="center"/>
        </w:trPr>
        <w:tc>
          <w:tcPr>
            <w:tcW w:w="3780" w:type="dxa"/>
          </w:tcPr>
          <w:p w14:paraId="6F2807C4"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Rusty steel on timber</w:t>
            </w:r>
          </w:p>
        </w:tc>
        <w:tc>
          <w:tcPr>
            <w:tcW w:w="2282" w:type="dxa"/>
          </w:tcPr>
          <w:p w14:paraId="6DBED57F"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HIGH</w:t>
            </w:r>
          </w:p>
        </w:tc>
      </w:tr>
      <w:tr w:rsidR="006B76CE" w:rsidRPr="00206571" w14:paraId="7F7D378B" w14:textId="77777777">
        <w:trPr>
          <w:jc w:val="center"/>
        </w:trPr>
        <w:tc>
          <w:tcPr>
            <w:tcW w:w="3780" w:type="dxa"/>
          </w:tcPr>
          <w:p w14:paraId="30A3F91C"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color w:val="000000"/>
                <w:sz w:val="18"/>
                <w:szCs w:val="18"/>
                <w:lang w:eastAsia="en-US"/>
              </w:rPr>
              <w:t>Smooth steel on rubber load mat</w:t>
            </w:r>
          </w:p>
        </w:tc>
        <w:tc>
          <w:tcPr>
            <w:tcW w:w="2282" w:type="dxa"/>
          </w:tcPr>
          <w:p w14:paraId="1D9886EF" w14:textId="77777777" w:rsidR="006B76CE" w:rsidRPr="00206571" w:rsidRDefault="006B76CE" w:rsidP="00206571">
            <w:pPr>
              <w:autoSpaceDE w:val="0"/>
              <w:autoSpaceDN w:val="0"/>
              <w:adjustRightInd w:val="0"/>
              <w:spacing w:after="0" w:line="240" w:lineRule="auto"/>
              <w:rPr>
                <w:rFonts w:ascii="Arial" w:hAnsi="Arial" w:cs="Arial"/>
                <w:b/>
                <w:bCs/>
                <w:color w:val="000000"/>
                <w:sz w:val="18"/>
                <w:szCs w:val="18"/>
                <w:lang w:eastAsia="en-US"/>
              </w:rPr>
            </w:pPr>
            <w:r w:rsidRPr="00206571">
              <w:rPr>
                <w:rFonts w:ascii="Arial" w:hAnsi="Arial" w:cs="Arial"/>
                <w:b/>
                <w:bCs/>
                <w:color w:val="000000"/>
                <w:sz w:val="18"/>
                <w:szCs w:val="18"/>
                <w:lang w:eastAsia="en-US"/>
              </w:rPr>
              <w:t>HIGH</w:t>
            </w:r>
          </w:p>
        </w:tc>
      </w:tr>
    </w:tbl>
    <w:p w14:paraId="01C8BC99" w14:textId="77777777" w:rsidR="006B76CE" w:rsidRPr="00AA3C85" w:rsidRDefault="006B76CE" w:rsidP="00B4019D">
      <w:pPr>
        <w:autoSpaceDE w:val="0"/>
        <w:autoSpaceDN w:val="0"/>
        <w:adjustRightInd w:val="0"/>
        <w:spacing w:after="0" w:line="240" w:lineRule="auto"/>
        <w:rPr>
          <w:rFonts w:ascii="Arial" w:hAnsi="Arial" w:cs="Arial"/>
          <w:b/>
          <w:bCs/>
          <w:color w:val="000000"/>
          <w:sz w:val="18"/>
          <w:szCs w:val="18"/>
          <w:lang w:eastAsia="en-US"/>
        </w:rPr>
      </w:pPr>
    </w:p>
    <w:p w14:paraId="0CF7D8AE" w14:textId="77777777" w:rsidR="006B76CE" w:rsidRPr="00AA3C85" w:rsidRDefault="006B76CE" w:rsidP="00AA3C85">
      <w:pPr>
        <w:pStyle w:val="Heading2"/>
      </w:pPr>
      <w:bookmarkStart w:id="38" w:name="_Toc433020196"/>
      <w:r w:rsidRPr="00AA3C85">
        <w:t>Direct Lashing</w:t>
      </w:r>
      <w:bookmarkEnd w:id="38"/>
    </w:p>
    <w:p w14:paraId="1B404D4D" w14:textId="77777777" w:rsidR="006B76CE" w:rsidRPr="00AA3C85" w:rsidRDefault="006B76CE" w:rsidP="00B4019D">
      <w:pPr>
        <w:rPr>
          <w:rFonts w:ascii="Arial" w:hAnsi="Arial" w:cs="Arial"/>
          <w:sz w:val="18"/>
          <w:szCs w:val="18"/>
        </w:rPr>
      </w:pPr>
    </w:p>
    <w:p w14:paraId="0CE25563" w14:textId="77777777" w:rsidR="006B76CE" w:rsidRPr="00AA3C85" w:rsidRDefault="006B76CE" w:rsidP="00B4019D">
      <w:pPr>
        <w:rPr>
          <w:rFonts w:ascii="Arial" w:hAnsi="Arial" w:cs="Arial"/>
          <w:sz w:val="18"/>
          <w:szCs w:val="18"/>
        </w:rPr>
      </w:pPr>
      <w:r w:rsidRPr="00AA3C85">
        <w:rPr>
          <w:rFonts w:ascii="Arial" w:hAnsi="Arial" w:cs="Arial"/>
          <w:sz w:val="18"/>
          <w:szCs w:val="18"/>
        </w:rPr>
        <w:t>Direct lashings are ideal for restraining slippery loads and loads on wheels / drums.</w:t>
      </w:r>
    </w:p>
    <w:p w14:paraId="61F27A10" w14:textId="77777777" w:rsidR="006B76CE" w:rsidRPr="00AA3C85" w:rsidRDefault="00D47683" w:rsidP="009A0C8E">
      <w:pPr>
        <w:jc w:val="center"/>
        <w:rPr>
          <w:rFonts w:ascii="Arial" w:hAnsi="Arial" w:cs="Arial"/>
          <w:sz w:val="18"/>
          <w:szCs w:val="18"/>
        </w:rPr>
      </w:pPr>
      <w:r>
        <w:rPr>
          <w:rFonts w:ascii="Arial" w:hAnsi="Arial" w:cs="Arial"/>
          <w:noProof/>
          <w:sz w:val="18"/>
          <w:szCs w:val="18"/>
        </w:rPr>
        <w:drawing>
          <wp:inline distT="0" distB="0" distL="0" distR="0" wp14:anchorId="7EA3810E" wp14:editId="619AFA8F">
            <wp:extent cx="2441575" cy="1259205"/>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59205"/>
                    </a:xfrm>
                    <a:prstGeom prst="rect">
                      <a:avLst/>
                    </a:prstGeom>
                    <a:noFill/>
                    <a:ln>
                      <a:noFill/>
                    </a:ln>
                  </pic:spPr>
                </pic:pic>
              </a:graphicData>
            </a:graphic>
          </wp:inline>
        </w:drawing>
      </w:r>
    </w:p>
    <w:p w14:paraId="2E4197C2" w14:textId="77777777" w:rsidR="006B76CE" w:rsidRPr="00AA3C85" w:rsidRDefault="00D47683" w:rsidP="00B4019D">
      <w:pPr>
        <w:jc w:val="center"/>
        <w:rPr>
          <w:rFonts w:ascii="Arial" w:hAnsi="Arial" w:cs="Arial"/>
          <w:sz w:val="18"/>
          <w:szCs w:val="18"/>
        </w:rPr>
      </w:pPr>
      <w:r>
        <w:rPr>
          <w:rFonts w:ascii="Arial" w:hAnsi="Arial" w:cs="Arial"/>
          <w:noProof/>
          <w:sz w:val="18"/>
          <w:szCs w:val="18"/>
        </w:rPr>
        <w:drawing>
          <wp:inline distT="0" distB="0" distL="0" distR="0" wp14:anchorId="118B1F30" wp14:editId="213822BF">
            <wp:extent cx="2880995" cy="219138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995" cy="2191385"/>
                    </a:xfrm>
                    <a:prstGeom prst="rect">
                      <a:avLst/>
                    </a:prstGeom>
                    <a:noFill/>
                    <a:ln>
                      <a:noFill/>
                    </a:ln>
                  </pic:spPr>
                </pic:pic>
              </a:graphicData>
            </a:graphic>
          </wp:inline>
        </w:drawing>
      </w:r>
    </w:p>
    <w:p w14:paraId="2567CAD7" w14:textId="77777777" w:rsidR="006B76CE" w:rsidRDefault="006B76CE" w:rsidP="00AA3C85">
      <w:pPr>
        <w:pStyle w:val="Heading2"/>
        <w:rPr>
          <w:rFonts w:cs="Times New Roman"/>
        </w:rPr>
      </w:pPr>
      <w:bookmarkStart w:id="39" w:name="_Toc433020197"/>
    </w:p>
    <w:p w14:paraId="19DD5A06" w14:textId="77777777" w:rsidR="006B76CE" w:rsidRPr="00AA3C85" w:rsidRDefault="006B76CE" w:rsidP="00AA3C85">
      <w:pPr>
        <w:pStyle w:val="Heading2"/>
      </w:pPr>
      <w:r w:rsidRPr="00AA3C85">
        <w:t>Direct lashing Angles</w:t>
      </w:r>
      <w:bookmarkEnd w:id="39"/>
    </w:p>
    <w:p w14:paraId="5BD34955" w14:textId="77777777" w:rsidR="006B76CE" w:rsidRPr="00AA3C85" w:rsidRDefault="006B76CE" w:rsidP="00B4019D">
      <w:pPr>
        <w:rPr>
          <w:rFonts w:ascii="Arial" w:hAnsi="Arial" w:cs="Arial"/>
          <w:sz w:val="18"/>
          <w:szCs w:val="18"/>
        </w:rPr>
      </w:pPr>
      <w:r w:rsidRPr="00AA3C85">
        <w:rPr>
          <w:rFonts w:ascii="Arial" w:hAnsi="Arial" w:cs="Arial"/>
          <w:sz w:val="18"/>
          <w:szCs w:val="18"/>
        </w:rPr>
        <w:t>Lashings must be angled in directions opposite to any expected load movement. As per example below.</w:t>
      </w:r>
    </w:p>
    <w:p w14:paraId="53B121B6" w14:textId="77777777" w:rsidR="006B76CE" w:rsidRPr="00AA3C85" w:rsidRDefault="00D47683" w:rsidP="00B4019D">
      <w:pPr>
        <w:jc w:val="center"/>
        <w:rPr>
          <w:rFonts w:ascii="Arial" w:hAnsi="Arial" w:cs="Arial"/>
          <w:sz w:val="18"/>
          <w:szCs w:val="18"/>
        </w:rPr>
      </w:pPr>
      <w:r>
        <w:rPr>
          <w:rFonts w:ascii="Arial" w:hAnsi="Arial" w:cs="Arial"/>
          <w:noProof/>
          <w:sz w:val="18"/>
          <w:szCs w:val="18"/>
        </w:rPr>
        <w:lastRenderedPageBreak/>
        <w:drawing>
          <wp:inline distT="0" distB="0" distL="0" distR="0" wp14:anchorId="0199B69B" wp14:editId="00FF1B26">
            <wp:extent cx="3459480" cy="2691130"/>
            <wp:effectExtent l="0" t="0" r="762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9480" cy="2691130"/>
                    </a:xfrm>
                    <a:prstGeom prst="rect">
                      <a:avLst/>
                    </a:prstGeom>
                    <a:noFill/>
                    <a:ln>
                      <a:noFill/>
                    </a:ln>
                  </pic:spPr>
                </pic:pic>
              </a:graphicData>
            </a:graphic>
          </wp:inline>
        </w:drawing>
      </w:r>
    </w:p>
    <w:p w14:paraId="4D67292B" w14:textId="77777777" w:rsidR="006B76CE" w:rsidRPr="00AA3C85" w:rsidRDefault="006B76CE" w:rsidP="00AA3C85">
      <w:pPr>
        <w:pStyle w:val="Heading2"/>
      </w:pPr>
      <w:bookmarkStart w:id="40" w:name="_Toc433020198"/>
      <w:r w:rsidRPr="00AA3C85">
        <w:t>Lashing Positions</w:t>
      </w:r>
      <w:bookmarkEnd w:id="40"/>
    </w:p>
    <w:p w14:paraId="09A33F99" w14:textId="77777777" w:rsidR="006B76CE" w:rsidRPr="00AA3C85" w:rsidRDefault="006B76CE" w:rsidP="00B4019D">
      <w:pPr>
        <w:rPr>
          <w:rFonts w:ascii="Arial" w:hAnsi="Arial" w:cs="Arial"/>
          <w:sz w:val="18"/>
          <w:szCs w:val="18"/>
        </w:rPr>
      </w:pPr>
      <w:r w:rsidRPr="00AA3C85">
        <w:rPr>
          <w:rFonts w:ascii="Arial" w:hAnsi="Arial" w:cs="Arial"/>
          <w:sz w:val="18"/>
          <w:szCs w:val="18"/>
        </w:rPr>
        <w:t>As highlighted below the lashings can be attached at any position along the load.  When opposing direct lashings are attached at one end the load, vertical tie down lashings are required at the opposite end of the load to prevent sideways movement.</w:t>
      </w:r>
    </w:p>
    <w:p w14:paraId="56CB966A" w14:textId="77777777" w:rsidR="006B76CE" w:rsidRPr="00AA3C85" w:rsidRDefault="00D47683" w:rsidP="00944AFD">
      <w:pPr>
        <w:jc w:val="center"/>
        <w:rPr>
          <w:rFonts w:ascii="Arial" w:hAnsi="Arial" w:cs="Arial"/>
          <w:sz w:val="18"/>
          <w:szCs w:val="18"/>
        </w:rPr>
      </w:pPr>
      <w:r>
        <w:rPr>
          <w:rFonts w:ascii="Arial" w:hAnsi="Arial" w:cs="Arial"/>
          <w:noProof/>
          <w:sz w:val="18"/>
          <w:szCs w:val="18"/>
        </w:rPr>
        <w:drawing>
          <wp:inline distT="0" distB="0" distL="0" distR="0" wp14:anchorId="55C1352E" wp14:editId="702209C6">
            <wp:extent cx="4425315" cy="2415540"/>
            <wp:effectExtent l="0" t="0" r="0" b="381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5315" cy="2415540"/>
                    </a:xfrm>
                    <a:prstGeom prst="rect">
                      <a:avLst/>
                    </a:prstGeom>
                    <a:noFill/>
                    <a:ln>
                      <a:noFill/>
                    </a:ln>
                  </pic:spPr>
                </pic:pic>
              </a:graphicData>
            </a:graphic>
          </wp:inline>
        </w:drawing>
      </w:r>
    </w:p>
    <w:p w14:paraId="5B56456F" w14:textId="77777777" w:rsidR="006B76CE" w:rsidRPr="00AA3C85" w:rsidRDefault="006B76CE" w:rsidP="00AA3C85">
      <w:pPr>
        <w:pStyle w:val="Heading2"/>
      </w:pPr>
      <w:bookmarkStart w:id="41" w:name="_Toc433020199"/>
      <w:r w:rsidRPr="00AA3C85">
        <w:t>Lashing Capacities</w:t>
      </w:r>
      <w:bookmarkEnd w:id="41"/>
    </w:p>
    <w:p w14:paraId="17B2A6DE" w14:textId="77777777" w:rsidR="006B76CE" w:rsidRPr="00AA3C85" w:rsidRDefault="00D47683" w:rsidP="00B4019D">
      <w:pPr>
        <w:jc w:val="center"/>
        <w:rPr>
          <w:rFonts w:ascii="Arial" w:hAnsi="Arial" w:cs="Arial"/>
          <w:b/>
          <w:bCs/>
          <w:sz w:val="18"/>
          <w:szCs w:val="18"/>
        </w:rPr>
      </w:pPr>
      <w:r>
        <w:rPr>
          <w:rFonts w:ascii="Arial" w:hAnsi="Arial" w:cs="Arial"/>
          <w:b/>
          <w:bCs/>
          <w:noProof/>
          <w:sz w:val="18"/>
          <w:szCs w:val="18"/>
        </w:rPr>
        <w:drawing>
          <wp:inline distT="0" distB="0" distL="0" distR="0" wp14:anchorId="64DDDD46" wp14:editId="2E7EB972">
            <wp:extent cx="3985260" cy="2156460"/>
            <wp:effectExtent l="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5260" cy="2156460"/>
                    </a:xfrm>
                    <a:prstGeom prst="rect">
                      <a:avLst/>
                    </a:prstGeom>
                    <a:noFill/>
                    <a:ln>
                      <a:noFill/>
                    </a:ln>
                  </pic:spPr>
                </pic:pic>
              </a:graphicData>
            </a:graphic>
          </wp:inline>
        </w:drawing>
      </w:r>
    </w:p>
    <w:p w14:paraId="3BB84992" w14:textId="77777777" w:rsidR="006B76CE" w:rsidRPr="00AA3C85" w:rsidRDefault="006B76CE" w:rsidP="00AA3C85">
      <w:pPr>
        <w:pStyle w:val="Heading2"/>
      </w:pPr>
      <w:bookmarkStart w:id="42" w:name="_Toc433020200"/>
      <w:r w:rsidRPr="00AA3C85">
        <w:lastRenderedPageBreak/>
        <w:t>Inspecting and using chains</w:t>
      </w:r>
      <w:bookmarkEnd w:id="42"/>
    </w:p>
    <w:p w14:paraId="27EB455A" w14:textId="77777777" w:rsidR="006B76CE" w:rsidRPr="00AA3C85" w:rsidRDefault="006B76CE" w:rsidP="00B4019D">
      <w:pPr>
        <w:rPr>
          <w:rFonts w:ascii="Arial" w:hAnsi="Arial" w:cs="Arial"/>
          <w:sz w:val="18"/>
          <w:szCs w:val="18"/>
        </w:rPr>
      </w:pPr>
      <w:r w:rsidRPr="00AA3C85">
        <w:rPr>
          <w:rFonts w:ascii="Arial" w:hAnsi="Arial" w:cs="Arial"/>
          <w:sz w:val="18"/>
          <w:szCs w:val="18"/>
        </w:rPr>
        <w:t>Chains and dogs are to be inspected on a weekly and recorded on vehicle weekly inspection checklist.  This is to ensure that all restraints are kept in good working order.</w:t>
      </w:r>
    </w:p>
    <w:p w14:paraId="07D042F9" w14:textId="77777777" w:rsidR="006B76CE" w:rsidRPr="00AA3C85" w:rsidRDefault="006B76CE" w:rsidP="00B4019D">
      <w:pPr>
        <w:spacing w:after="0"/>
        <w:rPr>
          <w:rFonts w:ascii="Arial" w:hAnsi="Arial" w:cs="Arial"/>
          <w:sz w:val="18"/>
          <w:szCs w:val="18"/>
        </w:rPr>
      </w:pPr>
      <w:r w:rsidRPr="00AA3C85">
        <w:rPr>
          <w:rFonts w:ascii="Arial" w:hAnsi="Arial" w:cs="Arial"/>
          <w:sz w:val="18"/>
          <w:szCs w:val="18"/>
        </w:rPr>
        <w:t>Inspection to include:</w:t>
      </w:r>
    </w:p>
    <w:p w14:paraId="5BA6038D"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Any signs of wear at load bearing points.</w:t>
      </w:r>
    </w:p>
    <w:p w14:paraId="0AE321CD"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Excessive play in any ratchets</w:t>
      </w:r>
    </w:p>
    <w:p w14:paraId="46946653"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Impaired rotation of ratchets.</w:t>
      </w:r>
    </w:p>
    <w:p w14:paraId="4626687A"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Chains to be inspected for any signs of wear, twisting, stretching, nicks or grouping.</w:t>
      </w:r>
    </w:p>
    <w:p w14:paraId="4A82E07E"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Check that safety catches are operational.</w:t>
      </w:r>
    </w:p>
    <w:p w14:paraId="19EB2941" w14:textId="77777777" w:rsidR="006B76CE" w:rsidRPr="00AA3C85" w:rsidRDefault="006B76CE" w:rsidP="00B4019D">
      <w:pPr>
        <w:pStyle w:val="ListParagraph"/>
        <w:numPr>
          <w:ilvl w:val="0"/>
          <w:numId w:val="49"/>
        </w:numPr>
        <w:spacing w:after="0"/>
        <w:rPr>
          <w:rFonts w:ascii="Arial" w:hAnsi="Arial" w:cs="Arial"/>
          <w:sz w:val="18"/>
          <w:szCs w:val="18"/>
        </w:rPr>
      </w:pPr>
      <w:r w:rsidRPr="00AA3C85">
        <w:rPr>
          <w:rFonts w:ascii="Arial" w:hAnsi="Arial" w:cs="Arial"/>
          <w:sz w:val="18"/>
          <w:szCs w:val="18"/>
        </w:rPr>
        <w:t>Ensure that chains are protected from any sharp corners on loads.</w:t>
      </w:r>
    </w:p>
    <w:p w14:paraId="6D9A502B" w14:textId="77777777" w:rsidR="006B76CE" w:rsidRPr="00AA3C85" w:rsidRDefault="006B76CE" w:rsidP="00B4019D">
      <w:pPr>
        <w:pStyle w:val="ListParagraph"/>
        <w:spacing w:after="0"/>
        <w:rPr>
          <w:rFonts w:ascii="Arial" w:hAnsi="Arial" w:cs="Arial"/>
          <w:sz w:val="18"/>
          <w:szCs w:val="18"/>
        </w:rPr>
      </w:pPr>
    </w:p>
    <w:p w14:paraId="54026C3E" w14:textId="77777777" w:rsidR="006B76CE" w:rsidRDefault="006B76CE" w:rsidP="00B4019D">
      <w:pPr>
        <w:rPr>
          <w:rFonts w:ascii="Arial" w:hAnsi="Arial" w:cs="Arial"/>
          <w:b/>
          <w:bCs/>
          <w:sz w:val="18"/>
          <w:szCs w:val="18"/>
        </w:rPr>
      </w:pPr>
      <w:r w:rsidRPr="00AA3C85">
        <w:rPr>
          <w:rFonts w:ascii="Arial" w:hAnsi="Arial" w:cs="Arial"/>
          <w:b/>
          <w:bCs/>
          <w:sz w:val="18"/>
          <w:szCs w:val="18"/>
        </w:rPr>
        <w:t>Do not use equipment weakened by worn or damaged components, for securing loads.  If there is a doubt about safety it should be replaced.</w:t>
      </w:r>
    </w:p>
    <w:p w14:paraId="7BFF72A4" w14:textId="77777777" w:rsidR="006B76CE" w:rsidRDefault="006B76CE" w:rsidP="00B4019D">
      <w:pPr>
        <w:rPr>
          <w:rFonts w:ascii="Arial" w:hAnsi="Arial" w:cs="Arial"/>
          <w:b/>
          <w:bCs/>
          <w:sz w:val="18"/>
          <w:szCs w:val="18"/>
        </w:rPr>
      </w:pPr>
    </w:p>
    <w:p w14:paraId="57D2DCAE" w14:textId="77777777" w:rsidR="006B76CE" w:rsidRPr="00AA3C85" w:rsidRDefault="006B76CE" w:rsidP="00AA3C85">
      <w:pPr>
        <w:pStyle w:val="Heading1"/>
      </w:pPr>
      <w:bookmarkStart w:id="43" w:name="_Toc433020201"/>
      <w:r w:rsidRPr="00AA3C85">
        <w:t>Dangerous Goods</w:t>
      </w:r>
      <w:bookmarkEnd w:id="43"/>
    </w:p>
    <w:p w14:paraId="4F68D5C1" w14:textId="77777777" w:rsidR="006B76CE" w:rsidRPr="00AA3C85" w:rsidRDefault="006B76CE" w:rsidP="009A0C8E">
      <w:pPr>
        <w:rPr>
          <w:rFonts w:ascii="Arial" w:hAnsi="Arial" w:cs="Arial"/>
          <w:sz w:val="18"/>
          <w:szCs w:val="18"/>
        </w:rPr>
      </w:pPr>
      <w:r w:rsidRPr="00AA3C85">
        <w:rPr>
          <w:rFonts w:ascii="Arial" w:hAnsi="Arial" w:cs="Arial"/>
          <w:sz w:val="18"/>
          <w:szCs w:val="18"/>
        </w:rPr>
        <w:t>Occasionally small quantities of dangerous goods will be carried.  Care must be taken not to exceed quantity thresholds to control risks and meet legislative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3200"/>
      </w:tblGrid>
      <w:tr w:rsidR="006B76CE" w:rsidRPr="00206571" w14:paraId="60BCB913" w14:textId="77777777">
        <w:trPr>
          <w:jc w:val="center"/>
        </w:trPr>
        <w:tc>
          <w:tcPr>
            <w:tcW w:w="4361" w:type="dxa"/>
          </w:tcPr>
          <w:p w14:paraId="03DD1F17" w14:textId="77777777" w:rsidR="006B76CE" w:rsidRPr="00206571" w:rsidRDefault="006B76CE" w:rsidP="00206571">
            <w:pPr>
              <w:spacing w:after="0" w:line="240" w:lineRule="auto"/>
              <w:jc w:val="center"/>
              <w:rPr>
                <w:rFonts w:ascii="Arial" w:hAnsi="Arial" w:cs="Arial"/>
                <w:sz w:val="18"/>
                <w:szCs w:val="18"/>
              </w:rPr>
            </w:pPr>
            <w:r w:rsidRPr="00206571">
              <w:rPr>
                <w:rFonts w:ascii="Arial" w:hAnsi="Arial" w:cs="Arial"/>
                <w:sz w:val="18"/>
                <w:szCs w:val="18"/>
              </w:rPr>
              <w:object w:dxaOrig="1320" w:dyaOrig="1395" w14:anchorId="4E9D1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0.05pt" o:ole="">
                  <v:imagedata r:id="rId25" o:title=""/>
                </v:shape>
                <o:OLEObject Type="Embed" ProgID="PBrush" ShapeID="_x0000_i1025" DrawAspect="Content" ObjectID="_1650868941" r:id="rId26"/>
              </w:object>
            </w:r>
          </w:p>
        </w:tc>
        <w:tc>
          <w:tcPr>
            <w:tcW w:w="3200" w:type="dxa"/>
          </w:tcPr>
          <w:p w14:paraId="54FE5DE4" w14:textId="77777777" w:rsidR="006B76CE" w:rsidRPr="00206571" w:rsidRDefault="006B76CE" w:rsidP="00206571">
            <w:pPr>
              <w:spacing w:after="0" w:line="240" w:lineRule="auto"/>
              <w:rPr>
                <w:rFonts w:ascii="Arial" w:hAnsi="Arial" w:cs="Arial"/>
                <w:b/>
                <w:bCs/>
                <w:sz w:val="18"/>
                <w:szCs w:val="18"/>
              </w:rPr>
            </w:pPr>
            <w:r w:rsidRPr="00206571">
              <w:rPr>
                <w:rFonts w:ascii="Arial" w:hAnsi="Arial" w:cs="Arial"/>
                <w:b/>
                <w:bCs/>
                <w:sz w:val="18"/>
                <w:szCs w:val="18"/>
              </w:rPr>
              <w:t>Class 1 Explosive</w:t>
            </w:r>
          </w:p>
          <w:p w14:paraId="3D64D7EF" w14:textId="77777777" w:rsidR="006B76CE" w:rsidRPr="00206571" w:rsidRDefault="006B76CE" w:rsidP="00206571">
            <w:pPr>
              <w:spacing w:after="0" w:line="240" w:lineRule="auto"/>
              <w:rPr>
                <w:rFonts w:ascii="Arial" w:hAnsi="Arial" w:cs="Arial"/>
                <w:sz w:val="18"/>
                <w:szCs w:val="18"/>
              </w:rPr>
            </w:pPr>
            <w:r w:rsidRPr="00206571">
              <w:rPr>
                <w:rFonts w:ascii="Arial" w:hAnsi="Arial" w:cs="Arial"/>
                <w:sz w:val="18"/>
                <w:szCs w:val="18"/>
              </w:rPr>
              <w:t>Not to be carried under any circumstances.</w:t>
            </w:r>
          </w:p>
        </w:tc>
      </w:tr>
      <w:tr w:rsidR="006B76CE" w:rsidRPr="00206571" w14:paraId="2EABBE7F" w14:textId="77777777">
        <w:trPr>
          <w:jc w:val="center"/>
        </w:trPr>
        <w:tc>
          <w:tcPr>
            <w:tcW w:w="4361" w:type="dxa"/>
          </w:tcPr>
          <w:p w14:paraId="4314F228" w14:textId="77777777" w:rsidR="006B76CE" w:rsidRPr="00206571" w:rsidRDefault="006B76CE" w:rsidP="00206571">
            <w:pPr>
              <w:spacing w:after="0" w:line="240" w:lineRule="auto"/>
              <w:rPr>
                <w:rFonts w:ascii="Arial" w:hAnsi="Arial" w:cs="Arial"/>
                <w:sz w:val="18"/>
                <w:szCs w:val="18"/>
              </w:rPr>
            </w:pPr>
            <w:r w:rsidRPr="00206571">
              <w:rPr>
                <w:rFonts w:ascii="Arial" w:hAnsi="Arial" w:cs="Arial"/>
                <w:sz w:val="18"/>
                <w:szCs w:val="18"/>
              </w:rPr>
              <w:object w:dxaOrig="1275" w:dyaOrig="1320" w14:anchorId="7C794F4F">
                <v:shape id="_x0000_i1026" type="#_x0000_t75" style="width:64pt;height:66pt" o:ole="">
                  <v:imagedata r:id="rId27" o:title=""/>
                </v:shape>
                <o:OLEObject Type="Embed" ProgID="PBrush" ShapeID="_x0000_i1026" DrawAspect="Content" ObjectID="_1650868942" r:id="rId28"/>
              </w:object>
            </w:r>
            <w:r w:rsidRPr="00206571">
              <w:rPr>
                <w:rFonts w:ascii="Arial" w:hAnsi="Arial" w:cs="Arial"/>
                <w:sz w:val="18"/>
                <w:szCs w:val="18"/>
              </w:rPr>
              <w:t xml:space="preserve"> </w:t>
            </w:r>
            <w:r w:rsidRPr="00206571">
              <w:rPr>
                <w:rFonts w:ascii="Arial" w:hAnsi="Arial" w:cs="Arial"/>
                <w:sz w:val="18"/>
                <w:szCs w:val="18"/>
              </w:rPr>
              <w:object w:dxaOrig="1335" w:dyaOrig="1350" w14:anchorId="54E48914">
                <v:shape id="_x0000_i1027" type="#_x0000_t75" style="width:67pt;height:67.5pt" o:ole="">
                  <v:imagedata r:id="rId29" o:title=""/>
                </v:shape>
                <o:OLEObject Type="Embed" ProgID="PBrush" ShapeID="_x0000_i1027" DrawAspect="Content" ObjectID="_1650868943" r:id="rId30"/>
              </w:object>
            </w:r>
            <w:r w:rsidRPr="00206571">
              <w:rPr>
                <w:rFonts w:ascii="Arial" w:hAnsi="Arial" w:cs="Arial"/>
                <w:sz w:val="18"/>
                <w:szCs w:val="18"/>
              </w:rPr>
              <w:t xml:space="preserve"> </w:t>
            </w:r>
            <w:r w:rsidRPr="00206571">
              <w:rPr>
                <w:rFonts w:ascii="Arial" w:hAnsi="Arial" w:cs="Arial"/>
                <w:sz w:val="18"/>
                <w:szCs w:val="18"/>
              </w:rPr>
              <w:object w:dxaOrig="1305" w:dyaOrig="1380" w14:anchorId="5E6B9603">
                <v:shape id="_x0000_i1028" type="#_x0000_t75" style="width:65.5pt;height:69pt" o:ole="">
                  <v:imagedata r:id="rId31" o:title=""/>
                </v:shape>
                <o:OLEObject Type="Embed" ProgID="PBrush" ShapeID="_x0000_i1028" DrawAspect="Content" ObjectID="_1650868944" r:id="rId32"/>
              </w:object>
            </w:r>
          </w:p>
        </w:tc>
        <w:tc>
          <w:tcPr>
            <w:tcW w:w="3200" w:type="dxa"/>
          </w:tcPr>
          <w:p w14:paraId="159AC3B9" w14:textId="77777777" w:rsidR="006B76CE" w:rsidRPr="00206571" w:rsidRDefault="006B76CE" w:rsidP="00206571">
            <w:pPr>
              <w:spacing w:after="0" w:line="240" w:lineRule="auto"/>
              <w:rPr>
                <w:rFonts w:ascii="Arial" w:hAnsi="Arial" w:cs="Arial"/>
                <w:b/>
                <w:bCs/>
                <w:sz w:val="18"/>
                <w:szCs w:val="18"/>
              </w:rPr>
            </w:pPr>
            <w:r w:rsidRPr="00206571">
              <w:rPr>
                <w:rFonts w:ascii="Arial" w:hAnsi="Arial" w:cs="Arial"/>
                <w:b/>
                <w:bCs/>
                <w:sz w:val="18"/>
                <w:szCs w:val="18"/>
              </w:rPr>
              <w:t>Glass 2 Gasses</w:t>
            </w:r>
          </w:p>
          <w:p w14:paraId="6D5345DA" w14:textId="77777777" w:rsidR="006B76CE" w:rsidRPr="00206571" w:rsidRDefault="006B76CE" w:rsidP="00206571">
            <w:pPr>
              <w:spacing w:after="0" w:line="240" w:lineRule="auto"/>
              <w:rPr>
                <w:rFonts w:ascii="Arial" w:hAnsi="Arial" w:cs="Arial"/>
                <w:sz w:val="18"/>
                <w:szCs w:val="18"/>
              </w:rPr>
            </w:pPr>
            <w:r w:rsidRPr="00206571">
              <w:rPr>
                <w:rFonts w:ascii="Arial" w:hAnsi="Arial" w:cs="Arial"/>
                <w:sz w:val="18"/>
                <w:szCs w:val="18"/>
              </w:rPr>
              <w:t>If any quantity of Flammable (2.1) or Toxic (2.3) gasses or any Packaging Group 1 products are carried the total quantity must not exceed 250 Kg (L)</w:t>
            </w:r>
          </w:p>
        </w:tc>
      </w:tr>
      <w:tr w:rsidR="006B76CE" w:rsidRPr="00206571" w14:paraId="2B549570" w14:textId="77777777">
        <w:trPr>
          <w:jc w:val="center"/>
        </w:trPr>
        <w:tc>
          <w:tcPr>
            <w:tcW w:w="4361" w:type="dxa"/>
          </w:tcPr>
          <w:p w14:paraId="0DB7E32F" w14:textId="77777777" w:rsidR="006B76CE" w:rsidRPr="00206571" w:rsidRDefault="006B76CE" w:rsidP="00206571">
            <w:pPr>
              <w:spacing w:after="0" w:line="240" w:lineRule="auto"/>
              <w:jc w:val="center"/>
              <w:rPr>
                <w:rFonts w:ascii="Arial" w:hAnsi="Arial" w:cs="Arial"/>
                <w:sz w:val="18"/>
                <w:szCs w:val="18"/>
              </w:rPr>
            </w:pPr>
            <w:r w:rsidRPr="00206571">
              <w:rPr>
                <w:rFonts w:ascii="Arial" w:hAnsi="Arial" w:cs="Arial"/>
                <w:sz w:val="18"/>
                <w:szCs w:val="18"/>
              </w:rPr>
              <w:object w:dxaOrig="1350" w:dyaOrig="1305" w14:anchorId="6066D172">
                <v:shape id="_x0000_i1029" type="#_x0000_t75" style="width:67.5pt;height:65.5pt" o:ole="">
                  <v:imagedata r:id="rId33" o:title=""/>
                </v:shape>
                <o:OLEObject Type="Embed" ProgID="PBrush" ShapeID="_x0000_i1029" DrawAspect="Content" ObjectID="_1650868945" r:id="rId34"/>
              </w:object>
            </w:r>
            <w:r w:rsidRPr="00206571">
              <w:rPr>
                <w:rFonts w:ascii="Arial" w:hAnsi="Arial" w:cs="Arial"/>
                <w:sz w:val="18"/>
                <w:szCs w:val="18"/>
              </w:rPr>
              <w:t xml:space="preserve"> </w:t>
            </w:r>
            <w:r w:rsidRPr="00206571">
              <w:rPr>
                <w:rFonts w:ascii="Arial" w:hAnsi="Arial" w:cs="Arial"/>
                <w:sz w:val="18"/>
                <w:szCs w:val="18"/>
              </w:rPr>
              <w:object w:dxaOrig="1335" w:dyaOrig="1350" w14:anchorId="637DF2E1">
                <v:shape id="_x0000_i1030" type="#_x0000_t75" style="width:67pt;height:67.5pt" o:ole="">
                  <v:imagedata r:id="rId35" o:title=""/>
                </v:shape>
                <o:OLEObject Type="Embed" ProgID="PBrush" ShapeID="_x0000_i1030" DrawAspect="Content" ObjectID="_1650868946" r:id="rId36"/>
              </w:object>
            </w:r>
            <w:r w:rsidRPr="00206571">
              <w:rPr>
                <w:rFonts w:ascii="Arial" w:hAnsi="Arial" w:cs="Arial"/>
                <w:sz w:val="18"/>
                <w:szCs w:val="18"/>
              </w:rPr>
              <w:t xml:space="preserve"> </w:t>
            </w:r>
            <w:r w:rsidRPr="00206571">
              <w:rPr>
                <w:rFonts w:ascii="Arial" w:hAnsi="Arial" w:cs="Arial"/>
                <w:sz w:val="18"/>
                <w:szCs w:val="18"/>
              </w:rPr>
              <w:object w:dxaOrig="1335" w:dyaOrig="1350" w14:anchorId="71DB943A">
                <v:shape id="_x0000_i1031" type="#_x0000_t75" style="width:67pt;height:67.5pt" o:ole="">
                  <v:imagedata r:id="rId37" o:title=""/>
                </v:shape>
                <o:OLEObject Type="Embed" ProgID="PBrush" ShapeID="_x0000_i1031" DrawAspect="Content" ObjectID="_1650868947" r:id="rId38"/>
              </w:object>
            </w:r>
            <w:r w:rsidRPr="00206571">
              <w:rPr>
                <w:rFonts w:ascii="Arial" w:hAnsi="Arial" w:cs="Arial"/>
                <w:sz w:val="18"/>
                <w:szCs w:val="18"/>
              </w:rPr>
              <w:object w:dxaOrig="1335" w:dyaOrig="1365" w14:anchorId="0FD263E4">
                <v:shape id="_x0000_i1032" type="#_x0000_t75" style="width:67pt;height:68.5pt" o:ole="">
                  <v:imagedata r:id="rId39" o:title=""/>
                </v:shape>
                <o:OLEObject Type="Embed" ProgID="PBrush" ShapeID="_x0000_i1032" DrawAspect="Content" ObjectID="_1650868948" r:id="rId40"/>
              </w:object>
            </w:r>
          </w:p>
        </w:tc>
        <w:tc>
          <w:tcPr>
            <w:tcW w:w="3200" w:type="dxa"/>
          </w:tcPr>
          <w:p w14:paraId="62933BC4" w14:textId="77777777" w:rsidR="006B76CE" w:rsidRPr="00206571" w:rsidRDefault="006B76CE" w:rsidP="00206571">
            <w:pPr>
              <w:spacing w:after="0" w:line="240" w:lineRule="auto"/>
              <w:rPr>
                <w:rFonts w:ascii="Arial" w:hAnsi="Arial" w:cs="Arial"/>
                <w:sz w:val="18"/>
                <w:szCs w:val="18"/>
              </w:rPr>
            </w:pPr>
            <w:r w:rsidRPr="00206571">
              <w:rPr>
                <w:rFonts w:ascii="Arial" w:hAnsi="Arial" w:cs="Arial"/>
                <w:sz w:val="18"/>
                <w:szCs w:val="18"/>
              </w:rPr>
              <w:t>Any dangerous goods in individual bulk containers: Limits of 500Kg (L) per container. Total of all mixed classes not to exceed 1000Kg (L)</w:t>
            </w:r>
          </w:p>
          <w:p w14:paraId="4568C929" w14:textId="77777777" w:rsidR="006B76CE" w:rsidRPr="00206571" w:rsidRDefault="006B76CE" w:rsidP="00206571">
            <w:pPr>
              <w:spacing w:after="0" w:line="240" w:lineRule="auto"/>
              <w:rPr>
                <w:rFonts w:ascii="Arial" w:hAnsi="Arial" w:cs="Arial"/>
                <w:sz w:val="18"/>
                <w:szCs w:val="18"/>
              </w:rPr>
            </w:pPr>
          </w:p>
          <w:p w14:paraId="5FFA0681" w14:textId="77777777" w:rsidR="006B76CE" w:rsidRPr="00206571" w:rsidRDefault="006B76CE" w:rsidP="00206571">
            <w:pPr>
              <w:spacing w:after="0" w:line="240" w:lineRule="auto"/>
              <w:rPr>
                <w:rFonts w:ascii="Arial" w:hAnsi="Arial" w:cs="Arial"/>
                <w:i/>
                <w:iCs/>
                <w:sz w:val="18"/>
                <w:szCs w:val="18"/>
              </w:rPr>
            </w:pPr>
          </w:p>
          <w:p w14:paraId="15D87030" w14:textId="77777777" w:rsidR="006B76CE" w:rsidRPr="00206571" w:rsidRDefault="006B76CE" w:rsidP="00206571">
            <w:pPr>
              <w:spacing w:after="0" w:line="240" w:lineRule="auto"/>
              <w:rPr>
                <w:rFonts w:ascii="Arial" w:hAnsi="Arial" w:cs="Arial"/>
                <w:i/>
                <w:iCs/>
                <w:sz w:val="18"/>
                <w:szCs w:val="18"/>
              </w:rPr>
            </w:pPr>
            <w:r w:rsidRPr="00206571">
              <w:rPr>
                <w:rFonts w:ascii="Arial" w:hAnsi="Arial" w:cs="Arial"/>
                <w:i/>
                <w:iCs/>
                <w:sz w:val="18"/>
                <w:szCs w:val="18"/>
              </w:rPr>
              <w:t>Compatibility and segregation issues arrive when different classes are carried.</w:t>
            </w:r>
          </w:p>
        </w:tc>
      </w:tr>
    </w:tbl>
    <w:p w14:paraId="66F5C5C6" w14:textId="77777777" w:rsidR="006B76CE" w:rsidRPr="00AA3C85" w:rsidRDefault="006B76CE" w:rsidP="009A0C8E">
      <w:pPr>
        <w:rPr>
          <w:rFonts w:ascii="Arial" w:hAnsi="Arial" w:cs="Arial"/>
          <w:sz w:val="18"/>
          <w:szCs w:val="18"/>
        </w:rPr>
      </w:pPr>
    </w:p>
    <w:p w14:paraId="7DB11FD5" w14:textId="77777777" w:rsidR="006B76CE" w:rsidRPr="00AA3C85" w:rsidRDefault="006B76CE" w:rsidP="00AA3C85">
      <w:pPr>
        <w:pStyle w:val="Heading2"/>
      </w:pPr>
      <w:bookmarkStart w:id="44" w:name="_Toc433020202"/>
      <w:r w:rsidRPr="00AA3C85">
        <w:t>Leakage and spills</w:t>
      </w:r>
      <w:bookmarkEnd w:id="44"/>
    </w:p>
    <w:p w14:paraId="0F1F2598" w14:textId="77777777" w:rsidR="006B76CE" w:rsidRPr="00AA3C85" w:rsidRDefault="006B76CE" w:rsidP="009A0C8E">
      <w:pPr>
        <w:pStyle w:val="ListParagraph"/>
        <w:numPr>
          <w:ilvl w:val="0"/>
          <w:numId w:val="50"/>
        </w:numPr>
        <w:rPr>
          <w:rFonts w:ascii="Arial" w:hAnsi="Arial" w:cs="Arial"/>
          <w:sz w:val="18"/>
          <w:szCs w:val="18"/>
        </w:rPr>
      </w:pPr>
      <w:r w:rsidRPr="00AA3C85">
        <w:rPr>
          <w:rFonts w:ascii="Arial" w:hAnsi="Arial" w:cs="Arial"/>
          <w:sz w:val="18"/>
          <w:szCs w:val="18"/>
        </w:rPr>
        <w:t>Any accidental leakage or spillage must be reported to the supervisor.</w:t>
      </w:r>
    </w:p>
    <w:p w14:paraId="38F1EB65" w14:textId="77777777" w:rsidR="006B76CE" w:rsidRPr="00AA3C85" w:rsidRDefault="006B76CE" w:rsidP="009A0C8E">
      <w:pPr>
        <w:pStyle w:val="ListParagraph"/>
        <w:numPr>
          <w:ilvl w:val="0"/>
          <w:numId w:val="50"/>
        </w:numPr>
        <w:rPr>
          <w:rFonts w:ascii="Arial" w:hAnsi="Arial" w:cs="Arial"/>
          <w:sz w:val="18"/>
          <w:szCs w:val="18"/>
        </w:rPr>
      </w:pPr>
      <w:r w:rsidRPr="00AA3C85">
        <w:rPr>
          <w:rFonts w:ascii="Arial" w:hAnsi="Arial" w:cs="Arial"/>
          <w:sz w:val="18"/>
          <w:szCs w:val="18"/>
        </w:rPr>
        <w:t>Clean up the spillage according to instructions in the MSDS</w:t>
      </w:r>
    </w:p>
    <w:p w14:paraId="33E05DDB" w14:textId="77777777" w:rsidR="006B76CE" w:rsidRPr="00AA3C85" w:rsidRDefault="006B76CE" w:rsidP="009A0C8E">
      <w:pPr>
        <w:pStyle w:val="ListParagraph"/>
        <w:numPr>
          <w:ilvl w:val="0"/>
          <w:numId w:val="50"/>
        </w:numPr>
        <w:rPr>
          <w:rFonts w:ascii="Arial" w:hAnsi="Arial" w:cs="Arial"/>
          <w:sz w:val="18"/>
          <w:szCs w:val="18"/>
        </w:rPr>
      </w:pPr>
      <w:r w:rsidRPr="00AA3C85">
        <w:rPr>
          <w:rFonts w:ascii="Arial" w:hAnsi="Arial" w:cs="Arial"/>
          <w:sz w:val="18"/>
          <w:szCs w:val="18"/>
        </w:rPr>
        <w:t>No chemicals are allowed to run off into stormwater drainage systems.</w:t>
      </w:r>
    </w:p>
    <w:p w14:paraId="417D5E12" w14:textId="77777777" w:rsidR="006B76CE" w:rsidRPr="00AA3C85" w:rsidRDefault="006B76CE" w:rsidP="00AA3C85">
      <w:pPr>
        <w:pStyle w:val="Heading1"/>
      </w:pPr>
      <w:bookmarkStart w:id="45" w:name="_Toc433020203"/>
      <w:r w:rsidRPr="00AA3C85">
        <w:lastRenderedPageBreak/>
        <w:t>Fatigue Management</w:t>
      </w:r>
      <w:bookmarkEnd w:id="45"/>
      <w:r w:rsidRPr="00AA3C85">
        <w:t xml:space="preserve"> </w:t>
      </w:r>
    </w:p>
    <w:p w14:paraId="018EA545" w14:textId="583F72FF" w:rsidR="006B76CE" w:rsidRPr="00AA3C85" w:rsidRDefault="006B76CE" w:rsidP="00001BF4">
      <w:pPr>
        <w:rPr>
          <w:rFonts w:ascii="Arial" w:hAnsi="Arial" w:cs="Arial"/>
          <w:sz w:val="18"/>
          <w:szCs w:val="18"/>
        </w:rPr>
      </w:pPr>
      <w:r w:rsidRPr="00AA3C85">
        <w:rPr>
          <w:rFonts w:ascii="Arial" w:hAnsi="Arial" w:cs="Arial"/>
          <w:sz w:val="18"/>
          <w:szCs w:val="18"/>
        </w:rPr>
        <w:t xml:space="preserve">The purpose of </w:t>
      </w:r>
      <w:r w:rsidR="00616DE9">
        <w:rPr>
          <w:rFonts w:ascii="Arial" w:hAnsi="Arial" w:cs="Arial"/>
          <w:sz w:val="18"/>
          <w:szCs w:val="18"/>
        </w:rPr>
        <w:t xml:space="preserve">Lockyer Hire </w:t>
      </w:r>
      <w:r w:rsidRPr="00AA3C85">
        <w:rPr>
          <w:rFonts w:ascii="Arial" w:hAnsi="Arial" w:cs="Arial"/>
          <w:sz w:val="18"/>
          <w:szCs w:val="18"/>
        </w:rPr>
        <w:t xml:space="preserve">Fatigue Management policy is to establish the requirements for managing fatigue effectively. It is intended that this policy will reduce the risk of fatigue-related injuries and incidents in the workplace. This policy applies to all staff—especially those whose work involves shift work—extended hours and on-call arrangements.  </w:t>
      </w:r>
    </w:p>
    <w:p w14:paraId="5866FB8A" w14:textId="77777777" w:rsidR="006B76CE" w:rsidRPr="00AA3C85" w:rsidRDefault="006B76CE" w:rsidP="00001BF4">
      <w:pPr>
        <w:rPr>
          <w:rFonts w:ascii="Arial" w:hAnsi="Arial" w:cs="Arial"/>
          <w:sz w:val="18"/>
          <w:szCs w:val="18"/>
        </w:rPr>
      </w:pPr>
      <w:r w:rsidRPr="00AA3C85">
        <w:rPr>
          <w:rFonts w:ascii="Arial" w:hAnsi="Arial" w:cs="Arial"/>
          <w:sz w:val="18"/>
          <w:szCs w:val="18"/>
        </w:rPr>
        <w:t>Fatigue Management Exert - Key areas of consideration.</w:t>
      </w:r>
    </w:p>
    <w:p w14:paraId="01CCD52C"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Systems and methods of compliance</w:t>
      </w:r>
    </w:p>
    <w:p w14:paraId="2A1AB77A"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Trip rostering practices</w:t>
      </w:r>
    </w:p>
    <w:p w14:paraId="5DFD8987"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Commercial vehicle driver readiness for duty policies</w:t>
      </w:r>
    </w:p>
    <w:p w14:paraId="6291F873"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Commercial vehicle driver health practices</w:t>
      </w:r>
    </w:p>
    <w:p w14:paraId="14F55003"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Workplace conditions</w:t>
      </w:r>
    </w:p>
    <w:p w14:paraId="220B3CB6"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Training and education practices</w:t>
      </w:r>
    </w:p>
    <w:p w14:paraId="2424DFBF" w14:textId="3EC34422"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Requirements for the responsible person at the workplace</w:t>
      </w:r>
      <w:r w:rsidR="005A159F">
        <w:rPr>
          <w:rFonts w:ascii="Arial" w:hAnsi="Arial" w:cs="Arial"/>
          <w:sz w:val="18"/>
          <w:szCs w:val="18"/>
        </w:rPr>
        <w:t xml:space="preserve"> </w:t>
      </w:r>
      <w:r w:rsidRPr="00AA3C85">
        <w:rPr>
          <w:rFonts w:ascii="Arial" w:hAnsi="Arial" w:cs="Arial"/>
          <w:sz w:val="18"/>
          <w:szCs w:val="18"/>
        </w:rPr>
        <w:t>and other staff involved in the management, operation, administration, participation &amp; verification.</w:t>
      </w:r>
    </w:p>
    <w:p w14:paraId="35A85CC2"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Documentation and records</w:t>
      </w:r>
    </w:p>
    <w:p w14:paraId="16FB4510" w14:textId="77777777" w:rsidR="006B76CE" w:rsidRPr="00AA3C85" w:rsidRDefault="006B76CE" w:rsidP="00001BF4">
      <w:pPr>
        <w:pStyle w:val="ListParagraph"/>
        <w:numPr>
          <w:ilvl w:val="0"/>
          <w:numId w:val="51"/>
        </w:numPr>
        <w:autoSpaceDE w:val="0"/>
        <w:autoSpaceDN w:val="0"/>
        <w:adjustRightInd w:val="0"/>
        <w:spacing w:after="0" w:line="240" w:lineRule="auto"/>
        <w:rPr>
          <w:rFonts w:ascii="Arial" w:hAnsi="Arial" w:cs="Arial"/>
          <w:sz w:val="18"/>
          <w:szCs w:val="18"/>
        </w:rPr>
      </w:pPr>
      <w:r w:rsidRPr="00AA3C85">
        <w:rPr>
          <w:rFonts w:ascii="Arial" w:hAnsi="Arial" w:cs="Arial"/>
          <w:sz w:val="18"/>
          <w:szCs w:val="18"/>
        </w:rPr>
        <w:t>Management of incidents</w:t>
      </w:r>
    </w:p>
    <w:p w14:paraId="40952E56" w14:textId="77777777" w:rsidR="006B76CE" w:rsidRPr="00AA3C85" w:rsidRDefault="006B76CE" w:rsidP="00001BF4">
      <w:pPr>
        <w:rPr>
          <w:rFonts w:ascii="Arial" w:hAnsi="Arial" w:cs="Arial"/>
          <w:sz w:val="18"/>
          <w:szCs w:val="18"/>
        </w:rPr>
      </w:pPr>
    </w:p>
    <w:p w14:paraId="361F6392" w14:textId="77777777" w:rsidR="006B76CE" w:rsidRPr="00AA3C85" w:rsidRDefault="006B76CE" w:rsidP="00AA3C85">
      <w:pPr>
        <w:pStyle w:val="Heading2"/>
      </w:pPr>
      <w:bookmarkStart w:id="46" w:name="_Toc433020204"/>
      <w:r w:rsidRPr="00AA3C85">
        <w:t>Sleeping in Cabs of Heavy Equipment</w:t>
      </w:r>
      <w:bookmarkEnd w:id="46"/>
    </w:p>
    <w:p w14:paraId="6D3BB912"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For the purposes of fatigue management, sleeping in the cab of equipment shall be permitted providing:</w:t>
      </w:r>
    </w:p>
    <w:p w14:paraId="2737C9FF"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 xml:space="preserve">The equipment is not required for production or maintenance purposes and permission is obtained from the Supervisor. </w:t>
      </w:r>
    </w:p>
    <w:p w14:paraId="224D0931"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 xml:space="preserve">Prior to resuming work, a full walk around inspection must be complete. </w:t>
      </w:r>
    </w:p>
    <w:p w14:paraId="00665035"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The equipment two-way radio must be left on and at an audible level for emergency purposes.</w:t>
      </w:r>
    </w:p>
    <w:p w14:paraId="701FA597"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Under no circumstances is sleeping in the cab permitted while the equipment is being refuelled or other maintenance activities are taking place.</w:t>
      </w:r>
    </w:p>
    <w:p w14:paraId="092095BC" w14:textId="77777777" w:rsidR="006B76CE" w:rsidRPr="00AA3C85" w:rsidRDefault="006B76CE" w:rsidP="00AA3C85">
      <w:pPr>
        <w:pStyle w:val="TOC1"/>
        <w:numPr>
          <w:ilvl w:val="0"/>
          <w:numId w:val="34"/>
        </w:numPr>
        <w:spacing w:before="0" w:after="0" w:line="276" w:lineRule="auto"/>
        <w:rPr>
          <w:rFonts w:ascii="Arial" w:hAnsi="Arial" w:cs="Arial"/>
          <w:color w:val="auto"/>
          <w:sz w:val="18"/>
          <w:szCs w:val="18"/>
        </w:rPr>
      </w:pPr>
      <w:r w:rsidRPr="00AA3C85">
        <w:rPr>
          <w:rFonts w:ascii="Arial" w:hAnsi="Arial" w:cs="Arial"/>
          <w:color w:val="auto"/>
          <w:sz w:val="18"/>
          <w:szCs w:val="18"/>
        </w:rPr>
        <w:t>Monitoring and managing work schedules to ensure they do not encourage unsafe driving practices by:</w:t>
      </w:r>
    </w:p>
    <w:p w14:paraId="421D032C" w14:textId="77777777" w:rsidR="006B76CE" w:rsidRPr="00AA3C85" w:rsidRDefault="006B76CE" w:rsidP="00AA3C85">
      <w:pPr>
        <w:pStyle w:val="BodyBulletGrey"/>
        <w:numPr>
          <w:ilvl w:val="0"/>
          <w:numId w:val="47"/>
        </w:numPr>
        <w:spacing w:after="0" w:line="276" w:lineRule="auto"/>
        <w:rPr>
          <w:rFonts w:ascii="Arial" w:hAnsi="Arial" w:cs="Arial"/>
          <w:color w:val="auto"/>
          <w:sz w:val="18"/>
          <w:szCs w:val="18"/>
        </w:rPr>
      </w:pPr>
      <w:r w:rsidRPr="00AA3C85">
        <w:rPr>
          <w:rFonts w:ascii="Arial" w:hAnsi="Arial" w:cs="Arial"/>
          <w:color w:val="auto"/>
          <w:sz w:val="18"/>
          <w:szCs w:val="18"/>
        </w:rPr>
        <w:t>recommending staff to have 10 hours’ minimum continuous rest and 11 hours’ maximum driving time every 24 hours</w:t>
      </w:r>
    </w:p>
    <w:p w14:paraId="6E0F7976" w14:textId="77777777" w:rsidR="006B76CE" w:rsidRPr="00AA3C85" w:rsidRDefault="006B76CE" w:rsidP="00AA3C85">
      <w:pPr>
        <w:pStyle w:val="BodyBulletGrey"/>
        <w:numPr>
          <w:ilvl w:val="0"/>
          <w:numId w:val="47"/>
        </w:numPr>
        <w:spacing w:after="0" w:line="276" w:lineRule="auto"/>
        <w:rPr>
          <w:rFonts w:ascii="Arial" w:hAnsi="Arial" w:cs="Arial"/>
          <w:color w:val="auto"/>
          <w:sz w:val="18"/>
          <w:szCs w:val="18"/>
        </w:rPr>
      </w:pPr>
      <w:r w:rsidRPr="00AA3C85">
        <w:rPr>
          <w:rFonts w:ascii="Arial" w:hAnsi="Arial" w:cs="Arial"/>
          <w:color w:val="auto"/>
          <w:sz w:val="18"/>
          <w:szCs w:val="18"/>
        </w:rPr>
        <w:t>Requiring non-commercial drivers to take 10-minute breaks every two hours of driving.</w:t>
      </w:r>
    </w:p>
    <w:p w14:paraId="62B392D6" w14:textId="77777777" w:rsidR="006B76CE" w:rsidRPr="00AA3C85" w:rsidRDefault="006B76CE" w:rsidP="00AA3C85">
      <w:pPr>
        <w:pStyle w:val="TOC1"/>
        <w:numPr>
          <w:ilvl w:val="0"/>
          <w:numId w:val="34"/>
        </w:numPr>
        <w:spacing w:before="0" w:after="0" w:line="276" w:lineRule="auto"/>
        <w:rPr>
          <w:rFonts w:ascii="Arial" w:hAnsi="Arial" w:cs="Arial"/>
          <w:color w:val="auto"/>
          <w:sz w:val="18"/>
          <w:szCs w:val="18"/>
        </w:rPr>
      </w:pPr>
      <w:r w:rsidRPr="00AA3C85">
        <w:rPr>
          <w:rFonts w:ascii="Arial" w:hAnsi="Arial" w:cs="Arial"/>
          <w:color w:val="auto"/>
          <w:sz w:val="18"/>
          <w:szCs w:val="18"/>
        </w:rPr>
        <w:t>Taking into account individual drivers’ needs by:</w:t>
      </w:r>
    </w:p>
    <w:p w14:paraId="1E14F608" w14:textId="77777777" w:rsidR="006B76CE" w:rsidRPr="00AA3C85" w:rsidRDefault="006B76CE" w:rsidP="00AA3C85">
      <w:pPr>
        <w:pStyle w:val="BodyBulletGrey"/>
        <w:numPr>
          <w:ilvl w:val="0"/>
          <w:numId w:val="47"/>
        </w:numPr>
        <w:spacing w:after="0" w:line="276" w:lineRule="auto"/>
        <w:rPr>
          <w:rFonts w:ascii="Arial" w:hAnsi="Arial" w:cs="Arial"/>
          <w:color w:val="auto"/>
          <w:sz w:val="18"/>
          <w:szCs w:val="18"/>
        </w:rPr>
      </w:pPr>
      <w:r w:rsidRPr="00AA3C85">
        <w:rPr>
          <w:rFonts w:ascii="Arial" w:hAnsi="Arial" w:cs="Arial"/>
          <w:color w:val="auto"/>
          <w:sz w:val="18"/>
          <w:szCs w:val="18"/>
        </w:rPr>
        <w:t>Requiring staff to keep driving logs that are regularly checked by a supervisor or manager.  This is also a requirement for Inland Revenue purposes.</w:t>
      </w:r>
    </w:p>
    <w:p w14:paraId="252F6607" w14:textId="77777777" w:rsidR="006B76CE" w:rsidRPr="00AA3C85" w:rsidRDefault="006B76CE" w:rsidP="00AA3C85">
      <w:pPr>
        <w:pStyle w:val="ListParagraph"/>
        <w:numPr>
          <w:ilvl w:val="0"/>
          <w:numId w:val="34"/>
        </w:numPr>
        <w:spacing w:after="0" w:line="240" w:lineRule="auto"/>
        <w:rPr>
          <w:rFonts w:ascii="Arial" w:hAnsi="Arial" w:cs="Arial"/>
          <w:sz w:val="18"/>
          <w:szCs w:val="18"/>
        </w:rPr>
      </w:pPr>
      <w:r w:rsidRPr="00AA3C85">
        <w:rPr>
          <w:rFonts w:ascii="Arial" w:hAnsi="Arial" w:cs="Arial"/>
          <w:sz w:val="18"/>
          <w:szCs w:val="18"/>
        </w:rPr>
        <w:t>For any job task where an exclusion zone cannot be maintained then controls to manage the risk must be developed and implemented. A risk assessment and/or Safe Work Procedure must be developed and approved by the Supervisor prior to implementation.</w:t>
      </w:r>
    </w:p>
    <w:p w14:paraId="2669DB35" w14:textId="77777777" w:rsidR="006B76CE" w:rsidRPr="00AA3C85" w:rsidRDefault="006B76CE" w:rsidP="00AA3C85">
      <w:pPr>
        <w:pStyle w:val="Heading1"/>
      </w:pPr>
      <w:bookmarkStart w:id="47" w:name="_Toc433020205"/>
      <w:r w:rsidRPr="00AA3C85">
        <w:t>Loading and Unloading</w:t>
      </w:r>
      <w:bookmarkEnd w:id="47"/>
    </w:p>
    <w:p w14:paraId="460B50BA" w14:textId="77777777" w:rsidR="006B76CE" w:rsidRPr="00AA3C85" w:rsidRDefault="006B76CE" w:rsidP="00AA3C85">
      <w:pPr>
        <w:pStyle w:val="Heading2"/>
      </w:pPr>
      <w:bookmarkStart w:id="48" w:name="_Toc433020206"/>
      <w:r w:rsidRPr="00AA3C85">
        <w:t>Loading and Unloading equipment from vehicles</w:t>
      </w:r>
      <w:bookmarkEnd w:id="48"/>
    </w:p>
    <w:p w14:paraId="3B24CC8F" w14:textId="77777777" w:rsidR="006B76CE" w:rsidRPr="00AA3C85" w:rsidRDefault="006B76CE" w:rsidP="00F1685D">
      <w:pPr>
        <w:pStyle w:val="ListParagraph"/>
        <w:spacing w:after="0" w:line="240" w:lineRule="auto"/>
        <w:ind w:left="360"/>
        <w:rPr>
          <w:rFonts w:ascii="Arial" w:hAnsi="Arial" w:cs="Arial"/>
          <w:sz w:val="18"/>
          <w:szCs w:val="18"/>
        </w:rPr>
      </w:pPr>
      <w:r w:rsidRPr="00AA3C85">
        <w:rPr>
          <w:rFonts w:ascii="Arial" w:hAnsi="Arial" w:cs="Arial"/>
          <w:sz w:val="18"/>
          <w:szCs w:val="18"/>
        </w:rPr>
        <w:t>The following guidelines should be considered for the process of loading and unloading equipment;</w:t>
      </w:r>
    </w:p>
    <w:p w14:paraId="0DC84D63" w14:textId="77777777" w:rsidR="006B76CE" w:rsidRPr="00AA3C85" w:rsidRDefault="006B76CE" w:rsidP="005904BB">
      <w:pPr>
        <w:pStyle w:val="ListParagraph"/>
        <w:numPr>
          <w:ilvl w:val="0"/>
          <w:numId w:val="36"/>
        </w:numPr>
        <w:spacing w:after="0" w:line="240" w:lineRule="auto"/>
        <w:rPr>
          <w:rFonts w:ascii="Arial" w:hAnsi="Arial" w:cs="Arial"/>
          <w:sz w:val="18"/>
          <w:szCs w:val="18"/>
        </w:rPr>
      </w:pPr>
      <w:r w:rsidRPr="00AA3C85">
        <w:rPr>
          <w:rFonts w:ascii="Arial" w:hAnsi="Arial" w:cs="Arial"/>
          <w:sz w:val="18"/>
          <w:szCs w:val="18"/>
        </w:rPr>
        <w:t>Risk assessment</w:t>
      </w:r>
    </w:p>
    <w:p w14:paraId="584D94B9" w14:textId="77777777" w:rsidR="006B76CE" w:rsidRPr="00AA3C85" w:rsidRDefault="006B76CE" w:rsidP="005904BB">
      <w:pPr>
        <w:pStyle w:val="ListParagraph"/>
        <w:numPr>
          <w:ilvl w:val="0"/>
          <w:numId w:val="36"/>
        </w:numPr>
        <w:spacing w:after="0" w:line="240" w:lineRule="auto"/>
        <w:rPr>
          <w:rFonts w:ascii="Arial" w:hAnsi="Arial" w:cs="Arial"/>
          <w:sz w:val="18"/>
          <w:szCs w:val="18"/>
        </w:rPr>
      </w:pPr>
      <w:r w:rsidRPr="00AA3C85">
        <w:rPr>
          <w:rFonts w:ascii="Arial" w:hAnsi="Arial" w:cs="Arial"/>
          <w:sz w:val="18"/>
          <w:szCs w:val="18"/>
        </w:rPr>
        <w:t>Prior to loading / unloading a particular item of plant the float shall be parked in an area that enables safe, level, firm access for the loading / unloading operation. The area(s) shall be clear of any immediate operational activities</w:t>
      </w:r>
    </w:p>
    <w:p w14:paraId="334F5B2B" w14:textId="77777777" w:rsidR="006B76CE" w:rsidRPr="00AA3C85" w:rsidRDefault="006B76CE" w:rsidP="005904BB">
      <w:pPr>
        <w:pStyle w:val="ListParagraph"/>
        <w:numPr>
          <w:ilvl w:val="0"/>
          <w:numId w:val="36"/>
        </w:numPr>
        <w:spacing w:after="0" w:line="240" w:lineRule="auto"/>
        <w:rPr>
          <w:rFonts w:ascii="Arial" w:hAnsi="Arial" w:cs="Arial"/>
          <w:sz w:val="18"/>
          <w:szCs w:val="18"/>
        </w:rPr>
      </w:pPr>
      <w:r w:rsidRPr="00AA3C85">
        <w:rPr>
          <w:rFonts w:ascii="Arial" w:hAnsi="Arial" w:cs="Arial"/>
          <w:sz w:val="18"/>
          <w:szCs w:val="18"/>
        </w:rPr>
        <w:t>If there is any doubt to the gradient of the area, then wheel chocking of the float and/or prime mover shall be considered and implemented</w:t>
      </w:r>
    </w:p>
    <w:p w14:paraId="066951EC" w14:textId="77777777" w:rsidR="006B76CE" w:rsidRPr="00AA3C85" w:rsidRDefault="006B76CE" w:rsidP="005904BB">
      <w:pPr>
        <w:pStyle w:val="ListParagraph"/>
        <w:numPr>
          <w:ilvl w:val="0"/>
          <w:numId w:val="36"/>
        </w:numPr>
        <w:spacing w:after="0" w:line="240" w:lineRule="auto"/>
        <w:rPr>
          <w:rFonts w:ascii="Arial" w:hAnsi="Arial" w:cs="Arial"/>
          <w:sz w:val="18"/>
          <w:szCs w:val="18"/>
        </w:rPr>
      </w:pPr>
      <w:r w:rsidRPr="00AA3C85">
        <w:rPr>
          <w:rFonts w:ascii="Arial" w:hAnsi="Arial" w:cs="Arial"/>
          <w:sz w:val="18"/>
          <w:szCs w:val="18"/>
        </w:rPr>
        <w:t>The operator of the machine to be loaded/unloaded shall ensure that all implements are positioned such, that there will be no contact with the ground as the machine transitions from ground to float ramps or float damage when moving from ramps to flat bed or the reverse</w:t>
      </w:r>
    </w:p>
    <w:p w14:paraId="11788149" w14:textId="77777777" w:rsidR="006B76CE" w:rsidRDefault="006B76CE" w:rsidP="005904BB">
      <w:pPr>
        <w:pStyle w:val="ListParagraph"/>
        <w:numPr>
          <w:ilvl w:val="0"/>
          <w:numId w:val="36"/>
        </w:numPr>
        <w:spacing w:after="0" w:line="240" w:lineRule="auto"/>
        <w:rPr>
          <w:rFonts w:ascii="Arial" w:hAnsi="Arial" w:cs="Arial"/>
          <w:sz w:val="18"/>
          <w:szCs w:val="18"/>
        </w:rPr>
      </w:pPr>
      <w:r w:rsidRPr="00AA3C85">
        <w:rPr>
          <w:rFonts w:ascii="Arial" w:hAnsi="Arial" w:cs="Arial"/>
          <w:sz w:val="18"/>
          <w:szCs w:val="18"/>
        </w:rPr>
        <w:t>Before the float moves off, the driver shall ensure that the machine security, (chaining, if deemed applicable) is sufficient for the entire relocation route.</w:t>
      </w:r>
    </w:p>
    <w:p w14:paraId="570489FC" w14:textId="77777777" w:rsidR="006B76CE" w:rsidRDefault="006B76CE" w:rsidP="00F1685D">
      <w:pPr>
        <w:pStyle w:val="ListParagraph"/>
        <w:spacing w:after="0" w:line="240" w:lineRule="auto"/>
        <w:rPr>
          <w:rFonts w:ascii="Arial" w:hAnsi="Arial" w:cs="Arial"/>
          <w:sz w:val="18"/>
          <w:szCs w:val="18"/>
        </w:rPr>
      </w:pPr>
    </w:p>
    <w:p w14:paraId="642E78CA" w14:textId="77777777" w:rsidR="006B76CE" w:rsidRPr="00AA3C85" w:rsidRDefault="006B76CE" w:rsidP="00F1685D">
      <w:pPr>
        <w:pStyle w:val="ListParagraph"/>
        <w:ind w:left="360"/>
        <w:jc w:val="center"/>
        <w:rPr>
          <w:rFonts w:ascii="Arial" w:hAnsi="Arial" w:cs="Arial"/>
          <w:sz w:val="18"/>
          <w:szCs w:val="18"/>
        </w:rPr>
      </w:pPr>
      <w:r>
        <w:rPr>
          <w:rFonts w:ascii="Arial" w:hAnsi="Arial" w:cs="Arial"/>
          <w:sz w:val="18"/>
          <w:szCs w:val="18"/>
        </w:rPr>
        <w:t>** All machinery to be securely fastened prior to dispatch. Do not secure load the evening, day or weekend before. All loads to be secured and checked prior to dispatch **</w:t>
      </w:r>
    </w:p>
    <w:p w14:paraId="65DCBAF7" w14:textId="77777777" w:rsidR="006B76CE" w:rsidRPr="00AA3C85" w:rsidRDefault="006B76CE" w:rsidP="00F1685D">
      <w:pPr>
        <w:pStyle w:val="ListParagraph"/>
        <w:spacing w:after="0" w:line="240" w:lineRule="auto"/>
        <w:rPr>
          <w:rFonts w:ascii="Arial" w:hAnsi="Arial" w:cs="Arial"/>
          <w:sz w:val="18"/>
          <w:szCs w:val="18"/>
        </w:rPr>
      </w:pPr>
    </w:p>
    <w:p w14:paraId="5FFD90E9" w14:textId="77777777" w:rsidR="006B76CE" w:rsidRPr="00AA3C85" w:rsidRDefault="006B76CE" w:rsidP="00AA3C85">
      <w:pPr>
        <w:pStyle w:val="Heading1"/>
      </w:pPr>
      <w:bookmarkStart w:id="49" w:name="_Toc433020207"/>
      <w:r w:rsidRPr="00AA3C85">
        <w:lastRenderedPageBreak/>
        <w:t>Maintenance of Vehicles</w:t>
      </w:r>
      <w:bookmarkEnd w:id="49"/>
    </w:p>
    <w:p w14:paraId="1DAD2C2A" w14:textId="77777777" w:rsidR="006B76CE" w:rsidRPr="00AA3C85" w:rsidRDefault="006B76CE" w:rsidP="00AA3C85">
      <w:pPr>
        <w:pStyle w:val="Heading2"/>
      </w:pPr>
      <w:r w:rsidRPr="00AA3C85">
        <w:t xml:space="preserve"> </w:t>
      </w:r>
      <w:bookmarkStart w:id="50" w:name="_Toc433020208"/>
      <w:r w:rsidRPr="00AA3C85">
        <w:t>Ongoing maintenance of vehicles</w:t>
      </w:r>
      <w:bookmarkEnd w:id="50"/>
    </w:p>
    <w:p w14:paraId="178401DB" w14:textId="77777777" w:rsidR="006B76CE" w:rsidRPr="00AA3C85" w:rsidRDefault="006B76CE" w:rsidP="005904BB">
      <w:pPr>
        <w:pStyle w:val="ListParagraph"/>
        <w:numPr>
          <w:ilvl w:val="0"/>
          <w:numId w:val="37"/>
        </w:numPr>
        <w:spacing w:after="0" w:line="240" w:lineRule="auto"/>
        <w:rPr>
          <w:rFonts w:ascii="Arial" w:hAnsi="Arial" w:cs="Arial"/>
          <w:sz w:val="18"/>
          <w:szCs w:val="18"/>
        </w:rPr>
      </w:pPr>
      <w:r w:rsidRPr="00AA3C85">
        <w:rPr>
          <w:rFonts w:ascii="Arial" w:hAnsi="Arial" w:cs="Arial"/>
          <w:sz w:val="18"/>
          <w:szCs w:val="18"/>
        </w:rPr>
        <w:t>All mobile equipment must be placed on a planned maintenance program when commissioned for use.</w:t>
      </w:r>
    </w:p>
    <w:p w14:paraId="3E47E3AF" w14:textId="77777777" w:rsidR="006B76CE" w:rsidRPr="00AA3C85" w:rsidRDefault="006B76CE" w:rsidP="005904BB">
      <w:pPr>
        <w:pStyle w:val="NoSpacing"/>
        <w:numPr>
          <w:ilvl w:val="0"/>
          <w:numId w:val="37"/>
        </w:numPr>
        <w:rPr>
          <w:rFonts w:ascii="Arial" w:hAnsi="Arial" w:cs="Arial"/>
          <w:sz w:val="18"/>
          <w:szCs w:val="18"/>
        </w:rPr>
      </w:pPr>
      <w:r w:rsidRPr="00AA3C85">
        <w:rPr>
          <w:rFonts w:ascii="Arial" w:hAnsi="Arial" w:cs="Arial"/>
          <w:sz w:val="18"/>
          <w:szCs w:val="18"/>
        </w:rPr>
        <w:t>Routine maintenance and repairs</w:t>
      </w:r>
    </w:p>
    <w:p w14:paraId="66F68218" w14:textId="77777777" w:rsidR="006B76CE" w:rsidRPr="00AA3C85" w:rsidRDefault="006B76CE" w:rsidP="005904BB">
      <w:pPr>
        <w:pStyle w:val="NoSpacing"/>
        <w:numPr>
          <w:ilvl w:val="0"/>
          <w:numId w:val="37"/>
        </w:numPr>
        <w:rPr>
          <w:rFonts w:ascii="Arial" w:hAnsi="Arial" w:cs="Arial"/>
          <w:sz w:val="18"/>
          <w:szCs w:val="18"/>
        </w:rPr>
      </w:pPr>
      <w:r w:rsidRPr="00AA3C85">
        <w:rPr>
          <w:rFonts w:ascii="Arial" w:hAnsi="Arial" w:cs="Arial"/>
          <w:sz w:val="18"/>
          <w:szCs w:val="18"/>
        </w:rPr>
        <w:t>Service of the vehicle is to be carried out in accordance with the manufacturer’s schedule and charged to the Fleet Card.</w:t>
      </w:r>
    </w:p>
    <w:p w14:paraId="19E9C48A" w14:textId="77777777" w:rsidR="006B76CE" w:rsidRPr="00AA3C85" w:rsidRDefault="006B76CE" w:rsidP="005904BB">
      <w:pPr>
        <w:pStyle w:val="NoSpacing"/>
        <w:numPr>
          <w:ilvl w:val="0"/>
          <w:numId w:val="37"/>
        </w:numPr>
        <w:rPr>
          <w:rFonts w:ascii="Arial" w:hAnsi="Arial" w:cs="Arial"/>
          <w:sz w:val="18"/>
          <w:szCs w:val="18"/>
        </w:rPr>
      </w:pPr>
      <w:r w:rsidRPr="00AA3C85">
        <w:rPr>
          <w:rFonts w:ascii="Arial" w:hAnsi="Arial" w:cs="Arial"/>
          <w:sz w:val="18"/>
          <w:szCs w:val="18"/>
        </w:rPr>
        <w:t>Small items such as tail light globes, brake adjustments, trafficator lights and other items affecting safety must be rectified immediately.</w:t>
      </w:r>
    </w:p>
    <w:p w14:paraId="3825923D" w14:textId="77777777" w:rsidR="006B76CE" w:rsidRPr="00AA3C85" w:rsidRDefault="006B76CE" w:rsidP="005904BB">
      <w:pPr>
        <w:pStyle w:val="NoSpacing"/>
        <w:numPr>
          <w:ilvl w:val="0"/>
          <w:numId w:val="37"/>
        </w:numPr>
        <w:rPr>
          <w:rFonts w:ascii="Arial" w:hAnsi="Arial" w:cs="Arial"/>
          <w:sz w:val="18"/>
          <w:szCs w:val="18"/>
        </w:rPr>
      </w:pPr>
      <w:r w:rsidRPr="00AA3C85">
        <w:rPr>
          <w:rFonts w:ascii="Arial" w:hAnsi="Arial" w:cs="Arial"/>
          <w:sz w:val="18"/>
          <w:szCs w:val="18"/>
        </w:rPr>
        <w:t>servicing the vehicles according to manufacturers’ recommendations</w:t>
      </w:r>
    </w:p>
    <w:p w14:paraId="1467F92B" w14:textId="77777777" w:rsidR="006B76CE" w:rsidRPr="00AA3C85" w:rsidRDefault="006B76CE" w:rsidP="005904BB">
      <w:pPr>
        <w:pStyle w:val="BodyBulletGrey"/>
        <w:numPr>
          <w:ilvl w:val="0"/>
          <w:numId w:val="37"/>
        </w:numPr>
        <w:spacing w:after="0" w:line="276" w:lineRule="auto"/>
        <w:rPr>
          <w:rFonts w:ascii="Arial" w:hAnsi="Arial" w:cs="Arial"/>
          <w:color w:val="auto"/>
          <w:sz w:val="18"/>
          <w:szCs w:val="18"/>
        </w:rPr>
      </w:pPr>
      <w:r w:rsidRPr="00AA3C85">
        <w:rPr>
          <w:rFonts w:ascii="Arial" w:hAnsi="Arial" w:cs="Arial"/>
          <w:color w:val="auto"/>
          <w:sz w:val="18"/>
          <w:szCs w:val="18"/>
        </w:rPr>
        <w:t>setting up procedures where employees check vehicles’ oil, water, tyre pressures and general cleanliness on a monthly basis, then record the inspections</w:t>
      </w:r>
    </w:p>
    <w:p w14:paraId="73CE9347" w14:textId="77777777" w:rsidR="006B76CE" w:rsidRPr="00AA3C85" w:rsidRDefault="006B76CE" w:rsidP="005904BB">
      <w:pPr>
        <w:pStyle w:val="BodyBulletGrey"/>
        <w:numPr>
          <w:ilvl w:val="0"/>
          <w:numId w:val="37"/>
        </w:numPr>
        <w:spacing w:after="0" w:line="276" w:lineRule="auto"/>
        <w:rPr>
          <w:rFonts w:ascii="Arial" w:hAnsi="Arial" w:cs="Arial"/>
          <w:color w:val="auto"/>
          <w:sz w:val="18"/>
          <w:szCs w:val="18"/>
        </w:rPr>
      </w:pPr>
      <w:r w:rsidRPr="00AA3C85">
        <w:rPr>
          <w:rFonts w:ascii="Arial" w:hAnsi="Arial" w:cs="Arial"/>
          <w:color w:val="auto"/>
          <w:sz w:val="18"/>
          <w:szCs w:val="18"/>
        </w:rPr>
        <w:t>Keeping maintenance schedules in the glove boxes of all vehicles, which are completed each time the vehicles are serviced in any way</w:t>
      </w:r>
    </w:p>
    <w:p w14:paraId="56F4EE85" w14:textId="77777777" w:rsidR="006B76CE" w:rsidRPr="00AA3C85" w:rsidRDefault="006B76CE" w:rsidP="005904BB">
      <w:pPr>
        <w:pStyle w:val="BodyBulletGrey"/>
        <w:numPr>
          <w:ilvl w:val="0"/>
          <w:numId w:val="37"/>
        </w:numPr>
        <w:spacing w:after="0" w:line="276" w:lineRule="auto"/>
        <w:rPr>
          <w:rFonts w:ascii="Arial" w:hAnsi="Arial" w:cs="Arial"/>
          <w:color w:val="auto"/>
          <w:sz w:val="18"/>
          <w:szCs w:val="18"/>
        </w:rPr>
      </w:pPr>
      <w:r w:rsidRPr="00AA3C85">
        <w:rPr>
          <w:rFonts w:ascii="Arial" w:hAnsi="Arial" w:cs="Arial"/>
          <w:color w:val="auto"/>
          <w:sz w:val="18"/>
          <w:szCs w:val="18"/>
        </w:rPr>
        <w:t>following the maintenance schedules in the vehicles’ manuals</w:t>
      </w:r>
    </w:p>
    <w:p w14:paraId="0D6F5B88" w14:textId="77777777" w:rsidR="006B76CE" w:rsidRPr="00AA3C85" w:rsidRDefault="006B76CE" w:rsidP="005904BB">
      <w:pPr>
        <w:pStyle w:val="BodyBulletGrey"/>
        <w:numPr>
          <w:ilvl w:val="0"/>
          <w:numId w:val="37"/>
        </w:numPr>
        <w:spacing w:after="0" w:line="276" w:lineRule="auto"/>
        <w:rPr>
          <w:rFonts w:ascii="Arial" w:hAnsi="Arial" w:cs="Arial"/>
          <w:color w:val="auto"/>
          <w:sz w:val="18"/>
          <w:szCs w:val="18"/>
        </w:rPr>
      </w:pPr>
      <w:r w:rsidRPr="00AA3C85">
        <w:rPr>
          <w:rFonts w:ascii="Arial" w:hAnsi="Arial" w:cs="Arial"/>
          <w:color w:val="auto"/>
          <w:sz w:val="18"/>
          <w:szCs w:val="18"/>
        </w:rPr>
        <w:t>Setting up a procedure to identify and rectify faults as soon as practicable.</w:t>
      </w:r>
    </w:p>
    <w:p w14:paraId="04172383" w14:textId="77777777" w:rsidR="006B76CE" w:rsidRPr="00AA3C85" w:rsidRDefault="006B76CE" w:rsidP="005904BB">
      <w:pPr>
        <w:pStyle w:val="ListParagraph"/>
        <w:numPr>
          <w:ilvl w:val="0"/>
          <w:numId w:val="37"/>
        </w:numPr>
        <w:spacing w:after="0" w:line="240" w:lineRule="auto"/>
        <w:rPr>
          <w:rFonts w:ascii="Arial" w:hAnsi="Arial" w:cs="Arial"/>
          <w:sz w:val="18"/>
          <w:szCs w:val="18"/>
        </w:rPr>
      </w:pPr>
      <w:r w:rsidRPr="00AA3C85">
        <w:rPr>
          <w:rFonts w:ascii="Arial" w:hAnsi="Arial" w:cs="Arial"/>
          <w:sz w:val="18"/>
          <w:szCs w:val="18"/>
        </w:rPr>
        <w:t>Maintenance personnel, when required to work on equipment on the mine site shall notify the respective Supervisor if they are taking working equipment out of production.</w:t>
      </w:r>
    </w:p>
    <w:p w14:paraId="06BA076D" w14:textId="77777777" w:rsidR="006B76CE" w:rsidRPr="00AA3C85" w:rsidRDefault="006B76CE" w:rsidP="00EC6E85">
      <w:pPr>
        <w:spacing w:after="0" w:line="240" w:lineRule="auto"/>
        <w:rPr>
          <w:rFonts w:ascii="Arial" w:hAnsi="Arial" w:cs="Arial"/>
          <w:sz w:val="18"/>
          <w:szCs w:val="18"/>
        </w:rPr>
      </w:pPr>
    </w:p>
    <w:p w14:paraId="29BB81DE" w14:textId="77777777" w:rsidR="006B76CE" w:rsidRPr="00AA3C85" w:rsidRDefault="006B76CE" w:rsidP="00AA3C85">
      <w:pPr>
        <w:pStyle w:val="Heading2"/>
      </w:pPr>
      <w:bookmarkStart w:id="51" w:name="_Toc433020209"/>
      <w:r w:rsidRPr="00AA3C85">
        <w:t>Refuelling and Battery checking</w:t>
      </w:r>
      <w:bookmarkEnd w:id="51"/>
    </w:p>
    <w:p w14:paraId="1971EE01" w14:textId="77777777" w:rsidR="006B76CE" w:rsidRPr="00AA3C85" w:rsidRDefault="006B76CE" w:rsidP="005904BB">
      <w:pPr>
        <w:pStyle w:val="ListParagraph"/>
        <w:numPr>
          <w:ilvl w:val="0"/>
          <w:numId w:val="38"/>
        </w:numPr>
        <w:spacing w:after="0" w:line="240" w:lineRule="auto"/>
        <w:rPr>
          <w:rFonts w:ascii="Arial" w:hAnsi="Arial" w:cs="Arial"/>
          <w:sz w:val="18"/>
          <w:szCs w:val="18"/>
        </w:rPr>
      </w:pPr>
      <w:r w:rsidRPr="00AA3C85">
        <w:rPr>
          <w:rFonts w:ascii="Arial" w:hAnsi="Arial" w:cs="Arial"/>
          <w:sz w:val="18"/>
          <w:szCs w:val="18"/>
        </w:rPr>
        <w:t>No smoking or naked flames are permitted within 20 m of any refuelling, battery checking or battery charging areas.</w:t>
      </w:r>
    </w:p>
    <w:p w14:paraId="42C4535C" w14:textId="77777777" w:rsidR="006B76CE" w:rsidRPr="00AA3C85" w:rsidRDefault="006B76CE" w:rsidP="005904BB">
      <w:pPr>
        <w:pStyle w:val="ListParagraph"/>
        <w:numPr>
          <w:ilvl w:val="0"/>
          <w:numId w:val="38"/>
        </w:numPr>
        <w:spacing w:after="0" w:line="240" w:lineRule="auto"/>
        <w:rPr>
          <w:rFonts w:ascii="Arial" w:hAnsi="Arial" w:cs="Arial"/>
          <w:sz w:val="18"/>
          <w:szCs w:val="18"/>
        </w:rPr>
      </w:pPr>
      <w:r w:rsidRPr="00AA3C85">
        <w:rPr>
          <w:rFonts w:ascii="Arial" w:hAnsi="Arial" w:cs="Arial"/>
          <w:sz w:val="18"/>
          <w:szCs w:val="18"/>
        </w:rPr>
        <w:t>Refuelling   of   heavy   vehicles   or   equipment   shall   only   be   done   in   accordance   with   the</w:t>
      </w:r>
    </w:p>
    <w:p w14:paraId="00BED6B4" w14:textId="77777777" w:rsidR="006B76CE" w:rsidRPr="00AA3C85" w:rsidRDefault="006B76CE" w:rsidP="00EC6E85">
      <w:pPr>
        <w:spacing w:after="0" w:line="240" w:lineRule="auto"/>
        <w:rPr>
          <w:rFonts w:ascii="Arial" w:hAnsi="Arial" w:cs="Arial"/>
          <w:sz w:val="18"/>
          <w:szCs w:val="18"/>
        </w:rPr>
      </w:pPr>
    </w:p>
    <w:p w14:paraId="343F688B" w14:textId="77777777" w:rsidR="006B76CE" w:rsidRPr="00AA3C85" w:rsidRDefault="006B76CE" w:rsidP="00AA3C85">
      <w:pPr>
        <w:pStyle w:val="Heading1"/>
      </w:pPr>
      <w:bookmarkStart w:id="52" w:name="_Toc433020210"/>
      <w:r w:rsidRPr="00AA3C85">
        <w:t>Towing</w:t>
      </w:r>
      <w:bookmarkEnd w:id="52"/>
    </w:p>
    <w:p w14:paraId="7F9A7C54" w14:textId="77777777" w:rsidR="006B76CE" w:rsidRPr="00AA3C85" w:rsidRDefault="006B76CE" w:rsidP="00EC6E85">
      <w:pPr>
        <w:spacing w:after="0" w:line="240" w:lineRule="auto"/>
        <w:rPr>
          <w:rFonts w:ascii="Arial" w:hAnsi="Arial" w:cs="Arial"/>
          <w:sz w:val="18"/>
          <w:szCs w:val="18"/>
        </w:rPr>
      </w:pPr>
    </w:p>
    <w:p w14:paraId="64A09411"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Towing other vehicles, trailers or lighting plants</w:t>
      </w:r>
    </w:p>
    <w:p w14:paraId="7F5D47D5"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No vehicle will tow equipment unless it is engineered to do so. When towing a trailer the hitch must be connected correctly and the safety mechanism must be engaged.</w:t>
      </w:r>
    </w:p>
    <w:p w14:paraId="3899B9A7"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If the towing is being conducted outside daylight hours, or in times of reduced visibility then either:</w:t>
      </w:r>
    </w:p>
    <w:p w14:paraId="7C741E7F"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Trailer shall have an operational and effective tail and brake light, or</w:t>
      </w:r>
    </w:p>
    <w:p w14:paraId="0DC2DE62"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 xml:space="preserve">The towing vehicle shall be fitted with a readily seen flashing beacon where required, or The area </w:t>
      </w:r>
    </w:p>
    <w:p w14:paraId="07DA0CFA"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Lighting shall be sufficient to ensure compliance with all of the above</w:t>
      </w:r>
    </w:p>
    <w:p w14:paraId="53308F36" w14:textId="77777777" w:rsidR="006B76CE" w:rsidRPr="00AA3C85" w:rsidRDefault="006B76CE" w:rsidP="005904BB">
      <w:pPr>
        <w:pStyle w:val="ListParagraph"/>
        <w:numPr>
          <w:ilvl w:val="0"/>
          <w:numId w:val="39"/>
        </w:numPr>
        <w:spacing w:after="0" w:line="240" w:lineRule="auto"/>
        <w:rPr>
          <w:rFonts w:ascii="Arial" w:hAnsi="Arial" w:cs="Arial"/>
          <w:sz w:val="18"/>
          <w:szCs w:val="18"/>
        </w:rPr>
      </w:pPr>
      <w:r w:rsidRPr="00AA3C85">
        <w:rPr>
          <w:rFonts w:ascii="Arial" w:hAnsi="Arial" w:cs="Arial"/>
          <w:sz w:val="18"/>
          <w:szCs w:val="18"/>
        </w:rPr>
        <w:t xml:space="preserve">When towing other vehicles or lighting plants the </w:t>
      </w:r>
      <w:r w:rsidRPr="00AA3C85">
        <w:rPr>
          <w:rFonts w:ascii="Arial" w:hAnsi="Arial" w:cs="Arial"/>
          <w:i/>
          <w:iCs/>
          <w:sz w:val="18"/>
          <w:szCs w:val="18"/>
        </w:rPr>
        <w:t>Towing Procedure</w:t>
      </w:r>
      <w:r w:rsidRPr="00AA3C85">
        <w:rPr>
          <w:rFonts w:ascii="Arial" w:hAnsi="Arial" w:cs="Arial"/>
          <w:sz w:val="18"/>
          <w:szCs w:val="18"/>
        </w:rPr>
        <w:t xml:space="preserve"> shall be followed. The driver of the vehicle is responsible to ensure compliance with all of the above.</w:t>
      </w:r>
    </w:p>
    <w:p w14:paraId="08F2F3E5" w14:textId="77777777" w:rsidR="006B76CE" w:rsidRPr="00AA3C85" w:rsidRDefault="006B76CE" w:rsidP="00AA3C85">
      <w:pPr>
        <w:pStyle w:val="Heading1"/>
      </w:pPr>
      <w:bookmarkStart w:id="53" w:name="_Toc433020211"/>
      <w:r w:rsidRPr="00AA3C85">
        <w:t>Incident Reporting</w:t>
      </w:r>
      <w:bookmarkEnd w:id="53"/>
    </w:p>
    <w:p w14:paraId="6B835388" w14:textId="77777777" w:rsidR="006B76CE" w:rsidRPr="00AA3C85" w:rsidRDefault="006B76CE" w:rsidP="005904BB">
      <w:pPr>
        <w:pStyle w:val="Subhead2Blue"/>
        <w:numPr>
          <w:ilvl w:val="0"/>
          <w:numId w:val="40"/>
        </w:numPr>
        <w:spacing w:before="0" w:after="0" w:line="276" w:lineRule="auto"/>
        <w:rPr>
          <w:rFonts w:ascii="Arial" w:hAnsi="Arial" w:cs="Arial"/>
          <w:color w:val="auto"/>
          <w:sz w:val="18"/>
          <w:szCs w:val="18"/>
        </w:rPr>
      </w:pPr>
      <w:r w:rsidRPr="00AA3C85">
        <w:rPr>
          <w:rFonts w:ascii="Arial" w:hAnsi="Arial" w:cs="Arial"/>
          <w:color w:val="auto"/>
          <w:sz w:val="18"/>
          <w:szCs w:val="18"/>
        </w:rPr>
        <w:t>What employees are to do if there is a crash in a company vehicle</w:t>
      </w:r>
    </w:p>
    <w:p w14:paraId="28288337" w14:textId="77777777" w:rsidR="006B76CE" w:rsidRPr="00AA3C85" w:rsidRDefault="006B76CE" w:rsidP="005904BB">
      <w:pPr>
        <w:pStyle w:val="BodyTextGrey"/>
        <w:numPr>
          <w:ilvl w:val="0"/>
          <w:numId w:val="40"/>
        </w:numPr>
        <w:spacing w:after="0" w:line="276" w:lineRule="auto"/>
        <w:rPr>
          <w:rFonts w:ascii="Arial" w:hAnsi="Arial" w:cs="Arial"/>
          <w:color w:val="auto"/>
          <w:sz w:val="18"/>
          <w:szCs w:val="18"/>
        </w:rPr>
      </w:pPr>
      <w:r w:rsidRPr="00AA3C85">
        <w:rPr>
          <w:rFonts w:ascii="Arial" w:hAnsi="Arial" w:cs="Arial"/>
          <w:color w:val="auto"/>
          <w:sz w:val="18"/>
          <w:szCs w:val="18"/>
        </w:rPr>
        <w:t>Immediately stop your vehicle at the scene or as close to it as possible, making sure you are not obstructing traffic. Ensure your own safety first. Help any injured people and call for assistance if needed.</w:t>
      </w:r>
    </w:p>
    <w:p w14:paraId="353EA3BB" w14:textId="77777777" w:rsidR="006B76CE" w:rsidRPr="00AA3C85" w:rsidRDefault="006B76CE" w:rsidP="005904BB">
      <w:pPr>
        <w:pStyle w:val="BodyTextGrey"/>
        <w:numPr>
          <w:ilvl w:val="0"/>
          <w:numId w:val="40"/>
        </w:numPr>
        <w:spacing w:after="0" w:line="276" w:lineRule="auto"/>
        <w:rPr>
          <w:rFonts w:ascii="Arial" w:hAnsi="Arial" w:cs="Arial"/>
          <w:color w:val="auto"/>
          <w:sz w:val="18"/>
          <w:szCs w:val="18"/>
        </w:rPr>
      </w:pPr>
      <w:r w:rsidRPr="00AA3C85">
        <w:rPr>
          <w:rFonts w:ascii="Arial" w:hAnsi="Arial" w:cs="Arial"/>
          <w:color w:val="auto"/>
          <w:sz w:val="18"/>
          <w:szCs w:val="18"/>
        </w:rPr>
        <w:t>Try to get the following information:</w:t>
      </w:r>
    </w:p>
    <w:p w14:paraId="3F1C131A"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Details of the other vehicle(s) and registration number(s)</w:t>
      </w:r>
    </w:p>
    <w:p w14:paraId="3315A1F1"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Name and address(es) of the other vehicle owner(s) and driver(s)</w:t>
      </w:r>
    </w:p>
    <w:p w14:paraId="5FF257B1"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Name and address(es) of any witness(es)</w:t>
      </w:r>
    </w:p>
    <w:p w14:paraId="6F1B0387" w14:textId="77777777" w:rsidR="006B76CE" w:rsidRPr="00AA3C85" w:rsidRDefault="006B76CE" w:rsidP="005904BB">
      <w:pPr>
        <w:pStyle w:val="BodyBulletGreyLast"/>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Name of insurer(s).</w:t>
      </w:r>
    </w:p>
    <w:p w14:paraId="7A635743" w14:textId="77777777" w:rsidR="006B76CE" w:rsidRPr="00AA3C85" w:rsidRDefault="006B76CE" w:rsidP="005904BB">
      <w:pPr>
        <w:pStyle w:val="BodyTextGrey"/>
        <w:numPr>
          <w:ilvl w:val="0"/>
          <w:numId w:val="40"/>
        </w:numPr>
        <w:spacing w:after="0" w:line="276" w:lineRule="auto"/>
        <w:rPr>
          <w:rFonts w:ascii="Arial" w:hAnsi="Arial" w:cs="Arial"/>
          <w:color w:val="auto"/>
          <w:sz w:val="18"/>
          <w:szCs w:val="18"/>
        </w:rPr>
      </w:pPr>
      <w:r w:rsidRPr="00AA3C85">
        <w:rPr>
          <w:rFonts w:ascii="Arial" w:hAnsi="Arial" w:cs="Arial"/>
          <w:color w:val="auto"/>
          <w:sz w:val="18"/>
          <w:szCs w:val="18"/>
        </w:rPr>
        <w:t>Give the following information:</w:t>
      </w:r>
    </w:p>
    <w:p w14:paraId="5017A40B" w14:textId="77777777" w:rsidR="006B76CE" w:rsidRPr="00AA3C85" w:rsidRDefault="006B76CE" w:rsidP="005904BB">
      <w:pPr>
        <w:pStyle w:val="BodyBulletGreyLast"/>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Your name and address and company details, If you damage another vehicle that is unattended, leave a note on the vehicle with your contact details.</w:t>
      </w:r>
    </w:p>
    <w:p w14:paraId="35FD19D5" w14:textId="77777777" w:rsidR="006B76CE" w:rsidRPr="00AA3C85" w:rsidRDefault="006B76CE" w:rsidP="005904BB">
      <w:pPr>
        <w:pStyle w:val="BodyTextGrey"/>
        <w:numPr>
          <w:ilvl w:val="0"/>
          <w:numId w:val="40"/>
        </w:numPr>
        <w:spacing w:after="0" w:line="276" w:lineRule="auto"/>
        <w:rPr>
          <w:rFonts w:ascii="Arial" w:hAnsi="Arial" w:cs="Arial"/>
          <w:color w:val="auto"/>
          <w:sz w:val="18"/>
          <w:szCs w:val="18"/>
        </w:rPr>
      </w:pPr>
      <w:r w:rsidRPr="00AA3C85">
        <w:rPr>
          <w:rFonts w:ascii="Arial" w:hAnsi="Arial" w:cs="Arial"/>
          <w:color w:val="auto"/>
          <w:sz w:val="18"/>
          <w:szCs w:val="18"/>
        </w:rPr>
        <w:t>Contact the police:</w:t>
      </w:r>
    </w:p>
    <w:p w14:paraId="49D4C011"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If there are injuries</w:t>
      </w:r>
    </w:p>
    <w:p w14:paraId="01D93528"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if there is a disagreement over the cause of the crash</w:t>
      </w:r>
    </w:p>
    <w:p w14:paraId="04D8DF01" w14:textId="77777777" w:rsidR="006B76CE" w:rsidRPr="00AA3C85" w:rsidRDefault="006B76CE" w:rsidP="005904BB">
      <w:pPr>
        <w:pStyle w:val="BodyBulletGrey"/>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if you damage property other than your own</w:t>
      </w:r>
    </w:p>
    <w:p w14:paraId="0EEFE7EF" w14:textId="77777777" w:rsidR="006B76CE" w:rsidRPr="00AA3C85" w:rsidRDefault="006B76CE" w:rsidP="005904BB">
      <w:pPr>
        <w:pStyle w:val="BodyBulletGreyLast"/>
        <w:numPr>
          <w:ilvl w:val="1"/>
          <w:numId w:val="37"/>
        </w:numPr>
        <w:spacing w:after="0" w:line="276" w:lineRule="auto"/>
        <w:rPr>
          <w:rFonts w:ascii="Arial" w:hAnsi="Arial" w:cs="Arial"/>
          <w:color w:val="auto"/>
          <w:sz w:val="18"/>
          <w:szCs w:val="18"/>
        </w:rPr>
      </w:pPr>
      <w:r w:rsidRPr="00AA3C85">
        <w:rPr>
          <w:rFonts w:ascii="Arial" w:hAnsi="Arial" w:cs="Arial"/>
          <w:color w:val="auto"/>
          <w:sz w:val="18"/>
          <w:szCs w:val="18"/>
        </w:rPr>
        <w:t>If damage to the vehicle looks to be worth more than $2500.</w:t>
      </w:r>
    </w:p>
    <w:p w14:paraId="24A179A2" w14:textId="77777777" w:rsidR="006B76CE" w:rsidRPr="00AA3C85" w:rsidRDefault="006B76CE" w:rsidP="005904BB">
      <w:pPr>
        <w:pStyle w:val="TOC1"/>
        <w:numPr>
          <w:ilvl w:val="1"/>
          <w:numId w:val="37"/>
        </w:numPr>
        <w:spacing w:before="0" w:after="0" w:line="276" w:lineRule="auto"/>
        <w:rPr>
          <w:rFonts w:ascii="Arial" w:hAnsi="Arial" w:cs="Arial"/>
          <w:color w:val="auto"/>
          <w:sz w:val="18"/>
          <w:szCs w:val="18"/>
        </w:rPr>
      </w:pPr>
      <w:r w:rsidRPr="00AA3C85">
        <w:rPr>
          <w:rFonts w:ascii="Arial" w:hAnsi="Arial" w:cs="Arial"/>
          <w:color w:val="auto"/>
          <w:sz w:val="18"/>
          <w:szCs w:val="18"/>
        </w:rPr>
        <w:t>Follow-up</w:t>
      </w:r>
    </w:p>
    <w:p w14:paraId="61C400D2" w14:textId="77777777" w:rsidR="006B76CE" w:rsidRPr="00AA3C85" w:rsidRDefault="006B76CE" w:rsidP="005904BB">
      <w:pPr>
        <w:widowControl w:val="0"/>
        <w:numPr>
          <w:ilvl w:val="1"/>
          <w:numId w:val="37"/>
        </w:numPr>
        <w:autoSpaceDE w:val="0"/>
        <w:autoSpaceDN w:val="0"/>
        <w:adjustRightInd w:val="0"/>
        <w:spacing w:after="0" w:line="200" w:lineRule="exact"/>
        <w:rPr>
          <w:rFonts w:ascii="Arial" w:hAnsi="Arial" w:cs="Arial"/>
          <w:sz w:val="18"/>
          <w:szCs w:val="18"/>
        </w:rPr>
      </w:pPr>
      <w:r w:rsidRPr="00AA3C85">
        <w:rPr>
          <w:rFonts w:ascii="Arial" w:hAnsi="Arial" w:cs="Arial"/>
          <w:sz w:val="18"/>
          <w:szCs w:val="18"/>
        </w:rPr>
        <w:t>If there is an injury or major damage, report the crash to your manager as soon as you can</w:t>
      </w:r>
    </w:p>
    <w:p w14:paraId="37606CFE" w14:textId="77777777" w:rsidR="006B76CE" w:rsidRPr="00AA3C85" w:rsidRDefault="006B76CE" w:rsidP="00EC6E85">
      <w:pPr>
        <w:pStyle w:val="Subhead2Blue"/>
        <w:spacing w:before="0" w:after="0" w:line="276" w:lineRule="auto"/>
        <w:rPr>
          <w:rFonts w:ascii="Arial" w:hAnsi="Arial" w:cs="Arial"/>
          <w:color w:val="auto"/>
          <w:sz w:val="18"/>
          <w:szCs w:val="18"/>
        </w:rPr>
      </w:pPr>
    </w:p>
    <w:p w14:paraId="09420F43" w14:textId="77777777" w:rsidR="006B76CE" w:rsidRPr="00AA3C85" w:rsidRDefault="00D47683" w:rsidP="009A0C8E">
      <w:pPr>
        <w:pStyle w:val="Subhead2Blue"/>
        <w:spacing w:before="0" w:after="0" w:line="276" w:lineRule="auto"/>
        <w:jc w:val="center"/>
        <w:rPr>
          <w:rFonts w:ascii="Arial" w:hAnsi="Arial" w:cs="Arial"/>
          <w:color w:val="auto"/>
          <w:sz w:val="18"/>
          <w:szCs w:val="18"/>
        </w:rPr>
      </w:pPr>
      <w:r>
        <w:rPr>
          <w:rFonts w:ascii="Arial" w:hAnsi="Arial" w:cs="Arial"/>
          <w:noProof/>
          <w:color w:val="auto"/>
          <w:sz w:val="18"/>
          <w:szCs w:val="18"/>
          <w:lang w:val="en-AU" w:eastAsia="en-AU"/>
        </w:rPr>
        <w:lastRenderedPageBreak/>
        <w:drawing>
          <wp:inline distT="0" distB="0" distL="0" distR="0" wp14:anchorId="154EEE2F" wp14:editId="10143813">
            <wp:extent cx="3157220" cy="3096895"/>
            <wp:effectExtent l="0" t="0" r="5080" b="8255"/>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57220" cy="3096895"/>
                    </a:xfrm>
                    <a:prstGeom prst="rect">
                      <a:avLst/>
                    </a:prstGeom>
                    <a:noFill/>
                    <a:ln>
                      <a:noFill/>
                    </a:ln>
                  </pic:spPr>
                </pic:pic>
              </a:graphicData>
            </a:graphic>
          </wp:inline>
        </w:drawing>
      </w:r>
    </w:p>
    <w:p w14:paraId="46503FA7" w14:textId="77777777" w:rsidR="006B76CE" w:rsidRPr="00AA3C85" w:rsidRDefault="006B76CE" w:rsidP="00AA3C85">
      <w:pPr>
        <w:pStyle w:val="Heading1"/>
      </w:pPr>
      <w:bookmarkStart w:id="54" w:name="_Toc433020212"/>
      <w:r w:rsidRPr="00AA3C85">
        <w:t>Accountabilities</w:t>
      </w:r>
      <w:bookmarkEnd w:id="54"/>
    </w:p>
    <w:p w14:paraId="0FA6B9FF" w14:textId="77777777" w:rsidR="006B76CE" w:rsidRPr="00AA3C85" w:rsidRDefault="006B76CE" w:rsidP="00AA3C85">
      <w:pPr>
        <w:pStyle w:val="Heading2"/>
      </w:pPr>
      <w:bookmarkStart w:id="55" w:name="_Toc433020213"/>
      <w:r w:rsidRPr="00AA3C85">
        <w:t>Responsibilities as an employee</w:t>
      </w:r>
      <w:bookmarkEnd w:id="55"/>
    </w:p>
    <w:p w14:paraId="0A3A1454" w14:textId="77777777"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Every driver of a company vehicle will:</w:t>
      </w:r>
    </w:p>
    <w:p w14:paraId="712A7FD4"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Ensure they hold a current driver licence for the class of vehicle they are driving and this licence is carried when driving a company vehicle</w:t>
      </w:r>
    </w:p>
    <w:p w14:paraId="0676D364"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Immediately notify their supervisor or manager if their driver licence has been suspended or cancelled, or has had limitations placed upon it</w:t>
      </w:r>
    </w:p>
    <w:p w14:paraId="1798620C"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Be responsible and accountable for their actions when operating a company vehicle or driving for the purposes of work</w:t>
      </w:r>
    </w:p>
    <w:p w14:paraId="4BF61B1C"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Display the highest level of professional conduct when driving a company vehicle</w:t>
      </w:r>
    </w:p>
    <w:p w14:paraId="3B7AD637" w14:textId="77777777" w:rsidR="006B76CE" w:rsidRPr="00AA3C85" w:rsidRDefault="006B76CE" w:rsidP="005904BB">
      <w:pPr>
        <w:pStyle w:val="BodyBulletGreyLast"/>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Regularly check the oil, tyre pressures, radiator and battery levels of company vehicles they regularly use</w:t>
      </w:r>
    </w:p>
    <w:p w14:paraId="7278DC09" w14:textId="77777777" w:rsidR="006B76CE" w:rsidRPr="00AA3C85" w:rsidRDefault="006B76CE" w:rsidP="005904BB">
      <w:pPr>
        <w:pStyle w:val="BodyBulletGreyLast"/>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Comply with traffic legislation when driving</w:t>
      </w:r>
    </w:p>
    <w:p w14:paraId="219E403B"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Assess hazards while driving and anticipate ‘what if’ scenarios</w:t>
      </w:r>
    </w:p>
    <w:p w14:paraId="4F12CDC2"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Drive within the legal speed limits, including driving to the conditions</w:t>
      </w:r>
    </w:p>
    <w:p w14:paraId="1F6C5968"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Wear a safety belt at all times</w:t>
      </w:r>
    </w:p>
    <w:p w14:paraId="1AAE9AAA"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Never drive under the influence of alcohol or drugs, including prescription and over the counter medication if they cause drowsiness – to do so will merit disciplinary measures</w:t>
      </w:r>
    </w:p>
    <w:p w14:paraId="377021DB"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Avoid distraction when driving – the driver will adjust car stereos/mirrors etc. before setting off, or pull over safely in order to do so</w:t>
      </w:r>
    </w:p>
    <w:p w14:paraId="63CFADF1"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Report any near-hits, crashes and scrapes to their manager, including those that do not result in injury, and follow the crash procedures outlined in this policy</w:t>
      </w:r>
    </w:p>
    <w:p w14:paraId="3150D928"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Report infringements to a manager at the earliest opportunity</w:t>
      </w:r>
    </w:p>
    <w:p w14:paraId="05A7AEDF" w14:textId="77777777" w:rsidR="006B76CE" w:rsidRPr="00AA3C85" w:rsidRDefault="006B76CE" w:rsidP="005904BB">
      <w:pPr>
        <w:pStyle w:val="BodyBulletGrey"/>
        <w:numPr>
          <w:ilvl w:val="0"/>
          <w:numId w:val="48"/>
        </w:numPr>
        <w:spacing w:after="0" w:line="276" w:lineRule="auto"/>
        <w:rPr>
          <w:rFonts w:ascii="Arial" w:hAnsi="Arial" w:cs="Arial"/>
          <w:color w:val="auto"/>
          <w:sz w:val="18"/>
          <w:szCs w:val="18"/>
        </w:rPr>
      </w:pPr>
      <w:r w:rsidRPr="00AA3C85">
        <w:rPr>
          <w:rFonts w:ascii="Arial" w:hAnsi="Arial" w:cs="Arial"/>
          <w:color w:val="auto"/>
          <w:sz w:val="18"/>
          <w:szCs w:val="18"/>
        </w:rPr>
        <w:t>Report vehicle defects to a manager before the next vehicle use.</w:t>
      </w:r>
    </w:p>
    <w:p w14:paraId="0CEC649A" w14:textId="77777777" w:rsidR="006B76CE" w:rsidRPr="00AA3C85" w:rsidRDefault="006B76CE" w:rsidP="00EC6E85">
      <w:pPr>
        <w:pStyle w:val="BodyBulletGrey"/>
        <w:spacing w:after="0" w:line="276" w:lineRule="auto"/>
        <w:rPr>
          <w:rFonts w:ascii="Arial" w:hAnsi="Arial" w:cs="Arial"/>
          <w:color w:val="auto"/>
          <w:sz w:val="18"/>
          <w:szCs w:val="18"/>
        </w:rPr>
      </w:pPr>
    </w:p>
    <w:p w14:paraId="63DC1546" w14:textId="77777777" w:rsidR="006B76CE" w:rsidRPr="00AA3C85" w:rsidRDefault="006B76CE" w:rsidP="00EC6E85">
      <w:pPr>
        <w:pStyle w:val="Heading2"/>
        <w:spacing w:before="0"/>
        <w:rPr>
          <w:rFonts w:ascii="Arial" w:hAnsi="Arial" w:cs="Arial"/>
          <w:sz w:val="18"/>
          <w:szCs w:val="18"/>
        </w:rPr>
      </w:pPr>
      <w:bookmarkStart w:id="56" w:name="_Toc433020214"/>
      <w:r w:rsidRPr="00AA3C85">
        <w:rPr>
          <w:rFonts w:ascii="Arial" w:hAnsi="Arial" w:cs="Arial"/>
          <w:sz w:val="18"/>
          <w:szCs w:val="18"/>
        </w:rPr>
        <w:t>In addition, it is required that all drivers:</w:t>
      </w:r>
      <w:bookmarkEnd w:id="56"/>
    </w:p>
    <w:p w14:paraId="0D291A84" w14:textId="77777777" w:rsidR="006B76CE" w:rsidRPr="00AA3C85" w:rsidRDefault="006B76CE" w:rsidP="005904BB">
      <w:pPr>
        <w:pStyle w:val="BodyBulletGrey"/>
        <w:numPr>
          <w:ilvl w:val="0"/>
          <w:numId w:val="41"/>
        </w:numPr>
        <w:spacing w:after="0" w:line="276" w:lineRule="auto"/>
        <w:rPr>
          <w:rFonts w:ascii="Arial" w:hAnsi="Arial" w:cs="Arial"/>
          <w:color w:val="auto"/>
          <w:sz w:val="18"/>
          <w:szCs w:val="18"/>
        </w:rPr>
      </w:pPr>
      <w:r w:rsidRPr="00AA3C85">
        <w:rPr>
          <w:rFonts w:ascii="Arial" w:hAnsi="Arial" w:cs="Arial"/>
          <w:color w:val="auto"/>
          <w:sz w:val="18"/>
          <w:szCs w:val="18"/>
        </w:rPr>
        <w:t>Take regular and adequate rest breaks, at least every two hours</w:t>
      </w:r>
    </w:p>
    <w:p w14:paraId="7CEAE5A2" w14:textId="77777777" w:rsidR="006B76CE" w:rsidRPr="00AA3C85" w:rsidRDefault="006B76CE" w:rsidP="005904BB">
      <w:pPr>
        <w:pStyle w:val="BodyBulletGrey"/>
        <w:numPr>
          <w:ilvl w:val="0"/>
          <w:numId w:val="41"/>
        </w:numPr>
        <w:spacing w:after="0" w:line="276" w:lineRule="auto"/>
        <w:rPr>
          <w:rFonts w:ascii="Arial" w:hAnsi="Arial" w:cs="Arial"/>
          <w:color w:val="auto"/>
          <w:sz w:val="18"/>
          <w:szCs w:val="18"/>
        </w:rPr>
      </w:pPr>
      <w:r w:rsidRPr="00AA3C85">
        <w:rPr>
          <w:rFonts w:ascii="Arial" w:hAnsi="Arial" w:cs="Arial"/>
          <w:color w:val="auto"/>
          <w:sz w:val="18"/>
          <w:szCs w:val="18"/>
        </w:rPr>
        <w:t>stop when tired</w:t>
      </w:r>
    </w:p>
    <w:p w14:paraId="5A787415" w14:textId="77777777" w:rsidR="006B76CE" w:rsidRPr="00AA3C85" w:rsidRDefault="006B76CE" w:rsidP="005904BB">
      <w:pPr>
        <w:pStyle w:val="BodyBulletGrey"/>
        <w:numPr>
          <w:ilvl w:val="0"/>
          <w:numId w:val="41"/>
        </w:numPr>
        <w:spacing w:after="0" w:line="276" w:lineRule="auto"/>
        <w:rPr>
          <w:rFonts w:ascii="Arial" w:hAnsi="Arial" w:cs="Arial"/>
          <w:color w:val="auto"/>
          <w:sz w:val="18"/>
          <w:szCs w:val="18"/>
        </w:rPr>
      </w:pPr>
      <w:r w:rsidRPr="00AA3C85">
        <w:rPr>
          <w:rFonts w:ascii="Arial" w:hAnsi="Arial" w:cs="Arial"/>
          <w:color w:val="auto"/>
          <w:sz w:val="18"/>
          <w:szCs w:val="18"/>
        </w:rPr>
        <w:t>Plan their journeys, taking into account pre-journey work duties, the length of the trip and post-journey commitments</w:t>
      </w:r>
    </w:p>
    <w:p w14:paraId="5A0A29C3" w14:textId="77777777" w:rsidR="006B76CE" w:rsidRPr="00AA3C85" w:rsidRDefault="006B76CE" w:rsidP="005904BB">
      <w:pPr>
        <w:pStyle w:val="BodyBulletGreyLast"/>
        <w:numPr>
          <w:ilvl w:val="0"/>
          <w:numId w:val="41"/>
        </w:numPr>
        <w:spacing w:after="0" w:line="276" w:lineRule="auto"/>
        <w:rPr>
          <w:rFonts w:ascii="Arial" w:hAnsi="Arial" w:cs="Arial"/>
          <w:color w:val="auto"/>
          <w:sz w:val="18"/>
          <w:szCs w:val="18"/>
        </w:rPr>
      </w:pPr>
      <w:r w:rsidRPr="00AA3C85">
        <w:rPr>
          <w:rFonts w:ascii="Arial" w:hAnsi="Arial" w:cs="Arial"/>
          <w:color w:val="auto"/>
          <w:sz w:val="18"/>
          <w:szCs w:val="18"/>
        </w:rPr>
        <w:t>Stay overnight if driving time and non-driving duties exceed 10 hours in one day.</w:t>
      </w:r>
    </w:p>
    <w:p w14:paraId="52F0F967" w14:textId="77777777" w:rsidR="006B76CE" w:rsidRPr="00AA3C85" w:rsidRDefault="006B76CE" w:rsidP="00EC6E85">
      <w:pPr>
        <w:pStyle w:val="BodyTextGrey"/>
        <w:spacing w:after="0" w:line="276" w:lineRule="auto"/>
        <w:rPr>
          <w:rFonts w:ascii="Arial" w:hAnsi="Arial" w:cs="Arial"/>
          <w:color w:val="auto"/>
          <w:sz w:val="18"/>
          <w:szCs w:val="18"/>
        </w:rPr>
      </w:pPr>
    </w:p>
    <w:p w14:paraId="019CBCEA" w14:textId="77777777"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If an employee is driving their own vehicle for the purposes of work, the same policies apply. In addition:</w:t>
      </w:r>
    </w:p>
    <w:p w14:paraId="7507FDF9" w14:textId="77777777" w:rsidR="006B76CE" w:rsidRPr="00AA3C85" w:rsidRDefault="006B76CE" w:rsidP="005904BB">
      <w:pPr>
        <w:pStyle w:val="BodyBulletGrey"/>
        <w:numPr>
          <w:ilvl w:val="0"/>
          <w:numId w:val="42"/>
        </w:numPr>
        <w:spacing w:after="0" w:line="276" w:lineRule="auto"/>
        <w:rPr>
          <w:rFonts w:ascii="Arial" w:hAnsi="Arial" w:cs="Arial"/>
          <w:color w:val="auto"/>
          <w:sz w:val="18"/>
          <w:szCs w:val="18"/>
        </w:rPr>
      </w:pPr>
      <w:r w:rsidRPr="00AA3C85">
        <w:rPr>
          <w:rFonts w:ascii="Arial" w:hAnsi="Arial" w:cs="Arial"/>
          <w:color w:val="auto"/>
          <w:sz w:val="18"/>
          <w:szCs w:val="18"/>
        </w:rPr>
        <w:t>The employee must seek the employer’s agreement before using their vehicle for work</w:t>
      </w:r>
    </w:p>
    <w:p w14:paraId="4EA736AA" w14:textId="77777777" w:rsidR="006B76CE" w:rsidRPr="00AA3C85" w:rsidRDefault="006B76CE" w:rsidP="005904BB">
      <w:pPr>
        <w:pStyle w:val="BodyBulletGrey"/>
        <w:numPr>
          <w:ilvl w:val="0"/>
          <w:numId w:val="42"/>
        </w:numPr>
        <w:spacing w:after="0" w:line="276" w:lineRule="auto"/>
        <w:rPr>
          <w:rFonts w:ascii="Arial" w:hAnsi="Arial" w:cs="Arial"/>
          <w:color w:val="auto"/>
          <w:sz w:val="18"/>
          <w:szCs w:val="18"/>
        </w:rPr>
      </w:pPr>
      <w:r w:rsidRPr="00AA3C85">
        <w:rPr>
          <w:rFonts w:ascii="Arial" w:hAnsi="Arial" w:cs="Arial"/>
          <w:color w:val="auto"/>
          <w:sz w:val="18"/>
          <w:szCs w:val="18"/>
        </w:rPr>
        <w:t>The car must be legally registered, warranted and insured for the purposes of work – the employee must show evidence of this on request</w:t>
      </w:r>
    </w:p>
    <w:p w14:paraId="7FE8EADA" w14:textId="77777777" w:rsidR="006B76CE" w:rsidRPr="00AA3C85" w:rsidRDefault="006B76CE" w:rsidP="005904BB">
      <w:pPr>
        <w:pStyle w:val="BodyBulletGrey"/>
        <w:numPr>
          <w:ilvl w:val="0"/>
          <w:numId w:val="42"/>
        </w:numPr>
        <w:spacing w:after="0" w:line="276" w:lineRule="auto"/>
        <w:rPr>
          <w:rFonts w:ascii="Arial" w:hAnsi="Arial" w:cs="Arial"/>
          <w:color w:val="auto"/>
          <w:sz w:val="18"/>
          <w:szCs w:val="18"/>
        </w:rPr>
      </w:pPr>
      <w:r w:rsidRPr="00AA3C85">
        <w:rPr>
          <w:rFonts w:ascii="Arial" w:hAnsi="Arial" w:cs="Arial"/>
          <w:color w:val="auto"/>
          <w:sz w:val="18"/>
          <w:szCs w:val="18"/>
        </w:rPr>
        <w:t xml:space="preserve">The employee must not carry loads for which the vehicle is unsuited, nor may they carry more passengers than for whom </w:t>
      </w:r>
      <w:r w:rsidRPr="00AA3C85">
        <w:rPr>
          <w:rFonts w:ascii="Arial" w:hAnsi="Arial" w:cs="Arial"/>
          <w:color w:val="auto"/>
          <w:sz w:val="18"/>
          <w:szCs w:val="18"/>
        </w:rPr>
        <w:lastRenderedPageBreak/>
        <w:t>there are seat belts</w:t>
      </w:r>
    </w:p>
    <w:p w14:paraId="258697E5" w14:textId="77777777" w:rsidR="006B76CE" w:rsidRPr="00AA3C85" w:rsidRDefault="006B76CE" w:rsidP="005904BB">
      <w:pPr>
        <w:pStyle w:val="BodyBulletGreyLast"/>
        <w:numPr>
          <w:ilvl w:val="0"/>
          <w:numId w:val="42"/>
        </w:numPr>
        <w:spacing w:after="0" w:line="276" w:lineRule="auto"/>
        <w:rPr>
          <w:rFonts w:ascii="Arial" w:hAnsi="Arial" w:cs="Arial"/>
          <w:color w:val="auto"/>
          <w:sz w:val="18"/>
          <w:szCs w:val="18"/>
        </w:rPr>
      </w:pPr>
      <w:r w:rsidRPr="00AA3C85">
        <w:rPr>
          <w:rFonts w:ascii="Arial" w:hAnsi="Arial" w:cs="Arial"/>
          <w:color w:val="auto"/>
          <w:sz w:val="18"/>
          <w:szCs w:val="18"/>
        </w:rPr>
        <w:t>The vehicle must not be used in conditions for which it was not designed (such as off-road).</w:t>
      </w:r>
    </w:p>
    <w:p w14:paraId="377DF8D8" w14:textId="77777777" w:rsidR="006B76CE" w:rsidRPr="00AA3C85" w:rsidRDefault="006B76CE" w:rsidP="00EC6E85">
      <w:pPr>
        <w:pStyle w:val="Subhead2Blue"/>
        <w:spacing w:before="0" w:after="0" w:line="276" w:lineRule="auto"/>
        <w:rPr>
          <w:rFonts w:ascii="Arial" w:hAnsi="Arial" w:cs="Arial"/>
          <w:color w:val="auto"/>
          <w:sz w:val="18"/>
          <w:szCs w:val="18"/>
        </w:rPr>
      </w:pPr>
    </w:p>
    <w:p w14:paraId="76C04956" w14:textId="77777777" w:rsidR="006B76CE" w:rsidRPr="00AA3C85" w:rsidRDefault="006B76CE" w:rsidP="00AA3C85">
      <w:pPr>
        <w:pStyle w:val="Heading2"/>
      </w:pPr>
      <w:bookmarkStart w:id="57" w:name="_Toc433020215"/>
      <w:r w:rsidRPr="00AA3C85">
        <w:t>Responsibilities as an employer</w:t>
      </w:r>
      <w:bookmarkEnd w:id="57"/>
    </w:p>
    <w:p w14:paraId="49CA6466" w14:textId="77777777"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The employer will take all steps to ensure company vehicles are as safe as possible and will not require staff to drive under conditions that are unsafe and/or likely to create an unsafe environment, physical distress, fatigue, etc.</w:t>
      </w:r>
    </w:p>
    <w:p w14:paraId="747A7624" w14:textId="77777777" w:rsidR="006B76CE" w:rsidRPr="00AA3C85" w:rsidRDefault="006B76CE" w:rsidP="00EC6E85">
      <w:pPr>
        <w:pStyle w:val="BodyTextGrey"/>
        <w:spacing w:after="0" w:line="276" w:lineRule="auto"/>
        <w:rPr>
          <w:rFonts w:ascii="Arial" w:hAnsi="Arial" w:cs="Arial"/>
          <w:color w:val="auto"/>
          <w:sz w:val="18"/>
          <w:szCs w:val="18"/>
        </w:rPr>
      </w:pPr>
      <w:r w:rsidRPr="00AA3C85">
        <w:rPr>
          <w:rFonts w:ascii="Arial" w:hAnsi="Arial" w:cs="Arial"/>
          <w:color w:val="auto"/>
          <w:sz w:val="18"/>
          <w:szCs w:val="18"/>
        </w:rPr>
        <w:t>The employer will do this by undertaking the following tasks:</w:t>
      </w:r>
    </w:p>
    <w:p w14:paraId="19134229" w14:textId="77777777" w:rsidR="006B76CE" w:rsidRPr="00AA3C85" w:rsidRDefault="006B76CE" w:rsidP="00EC6E85">
      <w:pPr>
        <w:pStyle w:val="TOC1"/>
        <w:spacing w:before="0" w:after="0" w:line="276" w:lineRule="auto"/>
        <w:rPr>
          <w:rFonts w:ascii="Arial" w:hAnsi="Arial" w:cs="Arial"/>
          <w:color w:val="auto"/>
          <w:sz w:val="18"/>
          <w:szCs w:val="18"/>
        </w:rPr>
      </w:pPr>
    </w:p>
    <w:p w14:paraId="12DDD4C5" w14:textId="77777777" w:rsidR="006B76CE" w:rsidRPr="00AA3C85" w:rsidRDefault="006B76CE" w:rsidP="005904BB">
      <w:pPr>
        <w:pStyle w:val="TOC1"/>
        <w:numPr>
          <w:ilvl w:val="0"/>
          <w:numId w:val="43"/>
        </w:numPr>
        <w:spacing w:before="0" w:after="0" w:line="276" w:lineRule="auto"/>
        <w:rPr>
          <w:rFonts w:ascii="Arial" w:hAnsi="Arial" w:cs="Arial"/>
          <w:color w:val="auto"/>
          <w:sz w:val="18"/>
          <w:szCs w:val="18"/>
        </w:rPr>
      </w:pPr>
      <w:r w:rsidRPr="00AA3C85">
        <w:rPr>
          <w:rFonts w:ascii="Arial" w:hAnsi="Arial" w:cs="Arial"/>
          <w:color w:val="auto"/>
          <w:sz w:val="18"/>
          <w:szCs w:val="18"/>
        </w:rPr>
        <w:t>Giving priority to safety features when selecting new vehicles, including:</w:t>
      </w:r>
    </w:p>
    <w:p w14:paraId="6338540B" w14:textId="77777777" w:rsidR="006B76CE" w:rsidRPr="00AA3C85" w:rsidRDefault="006B76CE" w:rsidP="005904BB">
      <w:pPr>
        <w:pStyle w:val="BodyBulletGrey"/>
        <w:numPr>
          <w:ilvl w:val="0"/>
          <w:numId w:val="43"/>
        </w:numPr>
        <w:spacing w:after="0" w:line="276" w:lineRule="auto"/>
        <w:rPr>
          <w:rFonts w:ascii="Arial" w:hAnsi="Arial" w:cs="Arial"/>
          <w:color w:val="auto"/>
          <w:sz w:val="18"/>
          <w:szCs w:val="18"/>
        </w:rPr>
      </w:pPr>
      <w:r w:rsidRPr="00AA3C85">
        <w:rPr>
          <w:rFonts w:ascii="Arial" w:hAnsi="Arial" w:cs="Arial"/>
          <w:color w:val="auto"/>
          <w:sz w:val="18"/>
          <w:szCs w:val="18"/>
        </w:rPr>
        <w:t>Only buying and/or hiring vehicles that rate four or more stars on the ANCAP (Australasian New Car Assessment Program) tests</w:t>
      </w:r>
    </w:p>
    <w:p w14:paraId="02FD18F8" w14:textId="77777777" w:rsidR="006B76CE" w:rsidRPr="00AA3C85" w:rsidRDefault="006B76CE" w:rsidP="005904BB">
      <w:pPr>
        <w:pStyle w:val="BodyBulletGrey"/>
        <w:numPr>
          <w:ilvl w:val="0"/>
          <w:numId w:val="43"/>
        </w:numPr>
        <w:spacing w:after="0" w:line="276" w:lineRule="auto"/>
        <w:rPr>
          <w:rFonts w:ascii="Arial" w:hAnsi="Arial" w:cs="Arial"/>
          <w:color w:val="auto"/>
          <w:sz w:val="18"/>
          <w:szCs w:val="18"/>
        </w:rPr>
      </w:pPr>
      <w:r w:rsidRPr="00AA3C85">
        <w:rPr>
          <w:rFonts w:ascii="Arial" w:hAnsi="Arial" w:cs="Arial"/>
          <w:color w:val="auto"/>
          <w:sz w:val="18"/>
          <w:szCs w:val="18"/>
        </w:rPr>
        <w:t>Choosing vehicles with ESC (Electronic Stability Control), ABS brakes and side head-protecting airbags</w:t>
      </w:r>
    </w:p>
    <w:p w14:paraId="42B395F2" w14:textId="77777777" w:rsidR="006B76CE" w:rsidRPr="00AA3C85" w:rsidRDefault="006B76CE" w:rsidP="005904BB">
      <w:pPr>
        <w:pStyle w:val="BodyBulletGrey"/>
        <w:numPr>
          <w:ilvl w:val="0"/>
          <w:numId w:val="43"/>
        </w:numPr>
        <w:spacing w:after="0" w:line="276" w:lineRule="auto"/>
        <w:rPr>
          <w:rFonts w:ascii="Arial" w:hAnsi="Arial" w:cs="Arial"/>
          <w:color w:val="auto"/>
          <w:sz w:val="18"/>
          <w:szCs w:val="18"/>
        </w:rPr>
      </w:pPr>
      <w:r w:rsidRPr="00AA3C85">
        <w:rPr>
          <w:rFonts w:ascii="Arial" w:hAnsi="Arial" w:cs="Arial"/>
          <w:color w:val="auto"/>
          <w:sz w:val="18"/>
          <w:szCs w:val="18"/>
        </w:rPr>
        <w:t>Only buying and/or hiring vehicles that are light coloured</w:t>
      </w:r>
    </w:p>
    <w:p w14:paraId="7E8C3310" w14:textId="77777777" w:rsidR="006B76CE" w:rsidRPr="00AA3C85" w:rsidRDefault="006B76CE" w:rsidP="005904BB">
      <w:pPr>
        <w:pStyle w:val="BodyBulletGrey"/>
        <w:numPr>
          <w:ilvl w:val="0"/>
          <w:numId w:val="43"/>
        </w:numPr>
        <w:spacing w:after="0" w:line="276" w:lineRule="auto"/>
        <w:rPr>
          <w:rFonts w:ascii="Arial" w:hAnsi="Arial" w:cs="Arial"/>
          <w:color w:val="auto"/>
          <w:sz w:val="18"/>
          <w:szCs w:val="18"/>
        </w:rPr>
      </w:pPr>
      <w:r w:rsidRPr="00AA3C85">
        <w:rPr>
          <w:rFonts w:ascii="Arial" w:hAnsi="Arial" w:cs="Arial"/>
          <w:color w:val="auto"/>
          <w:sz w:val="18"/>
          <w:szCs w:val="18"/>
        </w:rPr>
        <w:t>Fitting all vehicles with a first aid kit, fire extinguisher, reflective vest, torch and emergency triangle.</w:t>
      </w:r>
    </w:p>
    <w:p w14:paraId="638FEEF6" w14:textId="77777777" w:rsidR="006B76CE" w:rsidRPr="00AA3C85" w:rsidRDefault="006B76CE" w:rsidP="00EC6E85">
      <w:pPr>
        <w:pStyle w:val="TOC1"/>
        <w:spacing w:before="0" w:after="0" w:line="276" w:lineRule="auto"/>
        <w:rPr>
          <w:rFonts w:ascii="Arial" w:hAnsi="Arial" w:cs="Arial"/>
          <w:color w:val="auto"/>
          <w:sz w:val="18"/>
          <w:szCs w:val="18"/>
        </w:rPr>
      </w:pPr>
    </w:p>
    <w:p w14:paraId="23CF40D7" w14:textId="77777777" w:rsidR="006B76CE" w:rsidRPr="00AA3C85" w:rsidRDefault="006B76CE" w:rsidP="00AA3C85">
      <w:pPr>
        <w:pStyle w:val="Heading2"/>
        <w:rPr>
          <w:rFonts w:cs="Times New Roman"/>
        </w:rPr>
      </w:pPr>
      <w:bookmarkStart w:id="58" w:name="_Toc433020216"/>
      <w:r>
        <w:t>Driver Training</w:t>
      </w:r>
      <w:bookmarkEnd w:id="58"/>
    </w:p>
    <w:p w14:paraId="60F73A0A" w14:textId="77777777" w:rsidR="006B76CE" w:rsidRPr="00AA3C85" w:rsidRDefault="006B76CE" w:rsidP="00AA3C85">
      <w:pPr>
        <w:spacing w:line="240" w:lineRule="auto"/>
      </w:pPr>
      <w:r w:rsidRPr="00AA3C85">
        <w:t>Identifying driver training needs and arranging appropriate training or retraining, including providing:</w:t>
      </w:r>
    </w:p>
    <w:p w14:paraId="077A8BD8"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A thorough induction to the company’s road safety policies and procedures</w:t>
      </w:r>
    </w:p>
    <w:p w14:paraId="03539AC4"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Driver training opportunities to all staff</w:t>
      </w:r>
    </w:p>
    <w:p w14:paraId="3964F4A5"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Driver assessment and required training as part of all staff inductions</w:t>
      </w:r>
    </w:p>
    <w:p w14:paraId="710A348F"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Advanced driver training or specific practical training as required and identified</w:t>
      </w:r>
    </w:p>
    <w:p w14:paraId="2F8F41E5"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Regular staff seminars or refresher meetings on safety features, fatigue, driver responsibility, drink-driving and fuel-efficient driving</w:t>
      </w:r>
    </w:p>
    <w:p w14:paraId="25DFB00E" w14:textId="77777777" w:rsidR="006B76CE" w:rsidRPr="00AA3C85" w:rsidRDefault="006B76CE" w:rsidP="005904BB">
      <w:pPr>
        <w:pStyle w:val="BodyBulletGrey"/>
        <w:numPr>
          <w:ilvl w:val="0"/>
          <w:numId w:val="44"/>
        </w:numPr>
        <w:spacing w:after="0" w:line="276" w:lineRule="auto"/>
        <w:rPr>
          <w:rFonts w:ascii="Arial" w:hAnsi="Arial" w:cs="Arial"/>
          <w:color w:val="auto"/>
          <w:sz w:val="18"/>
          <w:szCs w:val="18"/>
        </w:rPr>
      </w:pPr>
      <w:r w:rsidRPr="00AA3C85">
        <w:rPr>
          <w:rFonts w:ascii="Arial" w:hAnsi="Arial" w:cs="Arial"/>
          <w:color w:val="auto"/>
          <w:sz w:val="18"/>
          <w:szCs w:val="18"/>
        </w:rPr>
        <w:t>Driver training log updates on personnel files.</w:t>
      </w:r>
    </w:p>
    <w:p w14:paraId="1171D5F7" w14:textId="77777777" w:rsidR="006B76CE" w:rsidRPr="00AA3C85" w:rsidRDefault="006B76CE" w:rsidP="00EC6E85">
      <w:pPr>
        <w:pStyle w:val="Subhead2Blue"/>
        <w:spacing w:before="0" w:after="0" w:line="276" w:lineRule="auto"/>
        <w:rPr>
          <w:rFonts w:ascii="Arial" w:hAnsi="Arial" w:cs="Arial"/>
          <w:color w:val="auto"/>
          <w:sz w:val="18"/>
          <w:szCs w:val="18"/>
        </w:rPr>
      </w:pPr>
    </w:p>
    <w:p w14:paraId="572A2624" w14:textId="77777777" w:rsidR="006B76CE" w:rsidRPr="00AA3C85" w:rsidRDefault="006B76CE" w:rsidP="00AA3C85">
      <w:r w:rsidRPr="00AA3C85">
        <w:t>Encouraging safe driving behaviour by:</w:t>
      </w:r>
    </w:p>
    <w:p w14:paraId="070622E0"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Not paying staff speeding or other infringement fines</w:t>
      </w:r>
    </w:p>
    <w:p w14:paraId="11749F27"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Forbidding the use of mobile phones in vehicles while driving</w:t>
      </w:r>
    </w:p>
    <w:p w14:paraId="420A625A"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Encouraging regular breaks while driving</w:t>
      </w:r>
    </w:p>
    <w:p w14:paraId="236BDF9A"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Providing taxis and designated drivers to and from work social events</w:t>
      </w:r>
    </w:p>
    <w:p w14:paraId="7C6DE6AA"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Providing food and non-alcoholic drinks at work functions</w:t>
      </w:r>
    </w:p>
    <w:p w14:paraId="1F371227" w14:textId="77777777" w:rsidR="006B76CE" w:rsidRPr="00AA3C85"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Encouraging the use of taxis and buses whenever necessary</w:t>
      </w:r>
    </w:p>
    <w:p w14:paraId="1EC02887" w14:textId="77777777" w:rsidR="006B76CE" w:rsidRDefault="006B76CE" w:rsidP="005904BB">
      <w:pPr>
        <w:pStyle w:val="BodyBulletGrey"/>
        <w:numPr>
          <w:ilvl w:val="0"/>
          <w:numId w:val="45"/>
        </w:numPr>
        <w:spacing w:after="0" w:line="276" w:lineRule="auto"/>
        <w:rPr>
          <w:rFonts w:ascii="Arial" w:hAnsi="Arial" w:cs="Arial"/>
          <w:color w:val="auto"/>
          <w:sz w:val="18"/>
          <w:szCs w:val="18"/>
        </w:rPr>
      </w:pPr>
      <w:r w:rsidRPr="00AA3C85">
        <w:rPr>
          <w:rFonts w:ascii="Arial" w:hAnsi="Arial" w:cs="Arial"/>
          <w:color w:val="auto"/>
          <w:sz w:val="18"/>
          <w:szCs w:val="18"/>
        </w:rPr>
        <w:t>Ensuring the employer is informed if existing staff become unlicensed.</w:t>
      </w:r>
    </w:p>
    <w:p w14:paraId="4CDF8C06" w14:textId="77777777" w:rsidR="006B76CE" w:rsidRPr="00AA3C85" w:rsidRDefault="006B76CE" w:rsidP="00944AFD">
      <w:pPr>
        <w:pStyle w:val="BodyBulletGrey"/>
        <w:spacing w:after="0" w:line="276" w:lineRule="auto"/>
        <w:ind w:left="720" w:firstLine="0"/>
        <w:rPr>
          <w:rFonts w:ascii="Arial" w:hAnsi="Arial" w:cs="Arial"/>
          <w:color w:val="auto"/>
          <w:sz w:val="18"/>
          <w:szCs w:val="18"/>
        </w:rPr>
      </w:pPr>
    </w:p>
    <w:p w14:paraId="370B98DF" w14:textId="77777777" w:rsidR="006B76CE" w:rsidRPr="00AA3C85" w:rsidRDefault="006B76CE" w:rsidP="00944AFD">
      <w:pPr>
        <w:pStyle w:val="Heading1"/>
        <w:tabs>
          <w:tab w:val="left" w:pos="6946"/>
        </w:tabs>
      </w:pPr>
      <w:bookmarkStart w:id="59" w:name="_Toc433020217"/>
      <w:r w:rsidRPr="00AA3C85">
        <w:t>Delivery Procedures</w:t>
      </w:r>
      <w:bookmarkEnd w:id="59"/>
    </w:p>
    <w:p w14:paraId="52F482EB" w14:textId="77777777" w:rsidR="006B76CE" w:rsidRPr="00AA3C85" w:rsidRDefault="006B76CE" w:rsidP="00AA3C85">
      <w:pPr>
        <w:pStyle w:val="Heading2"/>
      </w:pPr>
      <w:bookmarkStart w:id="60" w:name="_Toc433020218"/>
      <w:r w:rsidRPr="00AA3C85">
        <w:t>Pre Delivery</w:t>
      </w:r>
      <w:bookmarkEnd w:id="60"/>
    </w:p>
    <w:p w14:paraId="094F5E65" w14:textId="77777777" w:rsidR="006B76CE" w:rsidRPr="00AA3C85" w:rsidRDefault="006B76CE" w:rsidP="005904BB">
      <w:pPr>
        <w:pStyle w:val="ListParagraph"/>
        <w:numPr>
          <w:ilvl w:val="0"/>
          <w:numId w:val="2"/>
        </w:numPr>
        <w:rPr>
          <w:rFonts w:ascii="Arial" w:hAnsi="Arial" w:cs="Arial"/>
          <w:sz w:val="18"/>
          <w:szCs w:val="18"/>
        </w:rPr>
      </w:pPr>
      <w:r w:rsidRPr="00AA3C85">
        <w:rPr>
          <w:rFonts w:ascii="Arial" w:hAnsi="Arial" w:cs="Arial"/>
          <w:sz w:val="18"/>
          <w:szCs w:val="18"/>
        </w:rPr>
        <w:t>Commence delivery process on or before pre-determined start time as advised by Hire Coordinator or his/her designated replacement.</w:t>
      </w:r>
    </w:p>
    <w:p w14:paraId="44E5072E" w14:textId="77777777" w:rsidR="006B76CE" w:rsidRPr="00AA3C85" w:rsidRDefault="006B76CE" w:rsidP="005904BB">
      <w:pPr>
        <w:pStyle w:val="ListParagraph"/>
        <w:numPr>
          <w:ilvl w:val="0"/>
          <w:numId w:val="2"/>
        </w:numPr>
        <w:rPr>
          <w:rFonts w:ascii="Arial" w:hAnsi="Arial" w:cs="Arial"/>
          <w:sz w:val="18"/>
          <w:szCs w:val="18"/>
        </w:rPr>
      </w:pPr>
      <w:r w:rsidRPr="00AA3C85">
        <w:rPr>
          <w:rFonts w:ascii="Arial" w:hAnsi="Arial" w:cs="Arial"/>
          <w:sz w:val="18"/>
          <w:szCs w:val="18"/>
        </w:rPr>
        <w:t xml:space="preserve">All instances of inability to meet this deadline to be communicated to the Hire Coordinator or his/her designated replacement immediately. Any time variances to be ‘made up’ in consultation with Hire Coordinator.  </w:t>
      </w:r>
    </w:p>
    <w:p w14:paraId="21515C49" w14:textId="77777777" w:rsidR="006B76CE" w:rsidRPr="00AA3C85" w:rsidRDefault="006B76CE" w:rsidP="005904BB">
      <w:pPr>
        <w:pStyle w:val="ListParagraph"/>
        <w:numPr>
          <w:ilvl w:val="0"/>
          <w:numId w:val="2"/>
        </w:numPr>
        <w:rPr>
          <w:rFonts w:ascii="Arial" w:hAnsi="Arial" w:cs="Arial"/>
          <w:sz w:val="18"/>
          <w:szCs w:val="18"/>
        </w:rPr>
      </w:pPr>
      <w:r w:rsidRPr="00AA3C85">
        <w:rPr>
          <w:rFonts w:ascii="Arial" w:hAnsi="Arial" w:cs="Arial"/>
          <w:sz w:val="18"/>
          <w:szCs w:val="18"/>
        </w:rPr>
        <w:t>Delivery paperwork to be obtained. Hire Coordinator to advise unit number, address, map reference and site contact number.</w:t>
      </w:r>
    </w:p>
    <w:p w14:paraId="494E1790" w14:textId="77777777" w:rsidR="006B76CE" w:rsidRPr="00AA3C85" w:rsidRDefault="006B76CE" w:rsidP="00AA3C85">
      <w:pPr>
        <w:pStyle w:val="Heading2"/>
      </w:pPr>
      <w:bookmarkStart w:id="61" w:name="_Toc433020219"/>
      <w:r w:rsidRPr="00AA3C85">
        <w:t>Asses Equipment to be loaded</w:t>
      </w:r>
      <w:bookmarkEnd w:id="61"/>
    </w:p>
    <w:p w14:paraId="53EACE3F"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Check weight and size of machine to ensure suitable truck / trailer combination is utilised. Ensure suitable vehicle combination/ capacity is utilised.</w:t>
      </w:r>
    </w:p>
    <w:p w14:paraId="71F7260B"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Check height of machine to ensure safe to transport.</w:t>
      </w:r>
    </w:p>
    <w:p w14:paraId="317B6810"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lastRenderedPageBreak/>
        <w:t>Check overall width of machine (use oversize sign if required)</w:t>
      </w:r>
    </w:p>
    <w:p w14:paraId="6653EF39"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Determine correct method of loading (Plan Safe Load)</w:t>
      </w:r>
    </w:p>
    <w:p w14:paraId="3D0D4D80"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Make sure machine is clean and free from debris prior to loading.</w:t>
      </w:r>
    </w:p>
    <w:p w14:paraId="426301A4"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Ensure rotating beacon is secured to unit.</w:t>
      </w:r>
    </w:p>
    <w:p w14:paraId="6B42B7C2"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Decide on correct equipment to be used to restrain load. i.e. chains, dogs, straps.</w:t>
      </w:r>
    </w:p>
    <w:p w14:paraId="79907CBE"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Use steps and handles provided to climb into / onto equipment. (3 Points of Contact)</w:t>
      </w:r>
    </w:p>
    <w:p w14:paraId="370E7B30"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Familiarise yourself with the controls of the machine prior to loading – if in doubt make phone call / ask for assistance.</w:t>
      </w:r>
    </w:p>
    <w:p w14:paraId="4198A526" w14:textId="46E9E6F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 xml:space="preserve">Operate </w:t>
      </w:r>
      <w:r w:rsidR="008229C0">
        <w:rPr>
          <w:rFonts w:ascii="Arial" w:hAnsi="Arial" w:cs="Arial"/>
          <w:sz w:val="18"/>
          <w:szCs w:val="18"/>
        </w:rPr>
        <w:t>machinery</w:t>
      </w:r>
      <w:r w:rsidRPr="00AA3C85">
        <w:rPr>
          <w:rFonts w:ascii="Arial" w:hAnsi="Arial" w:cs="Arial"/>
          <w:sz w:val="18"/>
          <w:szCs w:val="18"/>
        </w:rPr>
        <w:t xml:space="preserve"> to rear of tilt tray and prepare for winching.</w:t>
      </w:r>
    </w:p>
    <w:p w14:paraId="18046BF0" w14:textId="0EBFE332"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 xml:space="preserve">Operate </w:t>
      </w:r>
      <w:r w:rsidR="008229C0">
        <w:rPr>
          <w:rFonts w:ascii="Arial" w:hAnsi="Arial" w:cs="Arial"/>
          <w:sz w:val="18"/>
          <w:szCs w:val="18"/>
        </w:rPr>
        <w:t>machinery</w:t>
      </w:r>
      <w:r w:rsidRPr="00AA3C85">
        <w:rPr>
          <w:rFonts w:ascii="Arial" w:hAnsi="Arial" w:cs="Arial"/>
          <w:sz w:val="18"/>
          <w:szCs w:val="18"/>
        </w:rPr>
        <w:t xml:space="preserve"> to rear of ramps and prepare for loading.</w:t>
      </w:r>
    </w:p>
    <w:p w14:paraId="7CAD9473"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Setup For loading / attach winch</w:t>
      </w:r>
    </w:p>
    <w:p w14:paraId="2A24FDCF"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Always wear gloves when working with winch and load binders.</w:t>
      </w:r>
    </w:p>
    <w:p w14:paraId="6829B5C1"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Make sure the rear of the truck is clear and that no one can enter your safe working zone.</w:t>
      </w:r>
    </w:p>
    <w:p w14:paraId="232E98DD"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Ensure ramps / tray is setup as level as possible.</w:t>
      </w:r>
    </w:p>
    <w:p w14:paraId="4DAB1167"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Attach winch cable where appropriate.</w:t>
      </w:r>
    </w:p>
    <w:p w14:paraId="36C78252" w14:textId="77777777" w:rsidR="006B76CE" w:rsidRPr="00AA3C85" w:rsidRDefault="006B76CE" w:rsidP="005904BB">
      <w:pPr>
        <w:pStyle w:val="ListParagraph"/>
        <w:numPr>
          <w:ilvl w:val="0"/>
          <w:numId w:val="3"/>
        </w:numPr>
        <w:rPr>
          <w:rFonts w:ascii="Arial" w:hAnsi="Arial" w:cs="Arial"/>
          <w:sz w:val="18"/>
          <w:szCs w:val="18"/>
        </w:rPr>
      </w:pPr>
      <w:r w:rsidRPr="00AA3C85">
        <w:rPr>
          <w:rFonts w:ascii="Arial" w:hAnsi="Arial" w:cs="Arial"/>
          <w:sz w:val="18"/>
          <w:szCs w:val="18"/>
        </w:rPr>
        <w:t>Take up slack with winch remote.  Only use remote when you have a clear and unobstructed view of work area. Always check work area to ensure loading can commence safely.</w:t>
      </w:r>
    </w:p>
    <w:p w14:paraId="1EDF5ED4" w14:textId="11199164" w:rsidR="006B76CE" w:rsidRPr="00AA3C85" w:rsidRDefault="006B76CE" w:rsidP="00AA3C85">
      <w:pPr>
        <w:pStyle w:val="Heading2"/>
      </w:pPr>
      <w:bookmarkStart w:id="62" w:name="_Toc433020220"/>
      <w:r w:rsidRPr="00AA3C85">
        <w:t xml:space="preserve">Loading </w:t>
      </w:r>
      <w:bookmarkEnd w:id="62"/>
      <w:r w:rsidR="00790234">
        <w:t>Equipment</w:t>
      </w:r>
    </w:p>
    <w:p w14:paraId="7A45B916" w14:textId="77777777"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 xml:space="preserve">Unit to be loaded with all relevant details checked and confirmed. i.e. </w:t>
      </w:r>
      <w:r>
        <w:rPr>
          <w:rFonts w:ascii="Arial" w:hAnsi="Arial" w:cs="Arial"/>
          <w:sz w:val="18"/>
          <w:szCs w:val="18"/>
        </w:rPr>
        <w:t xml:space="preserve">Visual </w:t>
      </w:r>
      <w:r w:rsidRPr="00AA3C85">
        <w:rPr>
          <w:rFonts w:ascii="Arial" w:hAnsi="Arial" w:cs="Arial"/>
          <w:sz w:val="18"/>
          <w:szCs w:val="18"/>
        </w:rPr>
        <w:t>Pre delivery inspection completed.  ID number confirmed.</w:t>
      </w:r>
    </w:p>
    <w:p w14:paraId="5FDA8B88" w14:textId="1936758B"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 xml:space="preserve">Access </w:t>
      </w:r>
      <w:r w:rsidR="008229C0">
        <w:rPr>
          <w:rFonts w:ascii="Arial" w:hAnsi="Arial" w:cs="Arial"/>
          <w:sz w:val="18"/>
          <w:szCs w:val="18"/>
        </w:rPr>
        <w:t xml:space="preserve">machine </w:t>
      </w:r>
      <w:r w:rsidRPr="00AA3C85">
        <w:rPr>
          <w:rFonts w:ascii="Arial" w:hAnsi="Arial" w:cs="Arial"/>
          <w:sz w:val="18"/>
          <w:szCs w:val="18"/>
        </w:rPr>
        <w:t xml:space="preserve">using 3 points of contact and handles provided to climb into / onto </w:t>
      </w:r>
      <w:r w:rsidR="008229C0">
        <w:rPr>
          <w:rFonts w:ascii="Arial" w:hAnsi="Arial" w:cs="Arial"/>
          <w:sz w:val="18"/>
          <w:szCs w:val="18"/>
        </w:rPr>
        <w:t>machine</w:t>
      </w:r>
      <w:r w:rsidRPr="00AA3C85">
        <w:rPr>
          <w:rFonts w:ascii="Arial" w:hAnsi="Arial" w:cs="Arial"/>
          <w:sz w:val="18"/>
          <w:szCs w:val="18"/>
        </w:rPr>
        <w:t>.  When seated apply seatbelt.</w:t>
      </w:r>
    </w:p>
    <w:p w14:paraId="5E27DB10" w14:textId="749D8482"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 xml:space="preserve">From the control centre (seated position) drive </w:t>
      </w:r>
      <w:r w:rsidR="008229C0">
        <w:rPr>
          <w:rFonts w:ascii="Arial" w:hAnsi="Arial" w:cs="Arial"/>
          <w:sz w:val="18"/>
          <w:szCs w:val="18"/>
        </w:rPr>
        <w:t>machine</w:t>
      </w:r>
      <w:r w:rsidRPr="00AA3C85">
        <w:rPr>
          <w:rFonts w:ascii="Arial" w:hAnsi="Arial" w:cs="Arial"/>
          <w:sz w:val="18"/>
          <w:szCs w:val="18"/>
        </w:rPr>
        <w:t xml:space="preserve"> up tray and ramps slowly and apply winch )if appropriate) in sync to ensure safe transfer of </w:t>
      </w:r>
      <w:proofErr w:type="spellStart"/>
      <w:r w:rsidR="008229C0">
        <w:rPr>
          <w:rFonts w:ascii="Arial" w:hAnsi="Arial" w:cs="Arial"/>
          <w:sz w:val="18"/>
          <w:szCs w:val="18"/>
        </w:rPr>
        <w:t>macine</w:t>
      </w:r>
      <w:proofErr w:type="spellEnd"/>
    </w:p>
    <w:p w14:paraId="3A0BDBEA" w14:textId="77777777"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Carefully but deliberately, drive/winch unit onto ramps / tray.  Stopping when the unit is in a safe position for transport.</w:t>
      </w:r>
    </w:p>
    <w:p w14:paraId="74007772" w14:textId="77777777"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 xml:space="preserve">When parked correctly shut down machine correctly and apply park brake.  Make it </w:t>
      </w:r>
      <w:proofErr w:type="spellStart"/>
      <w:r w:rsidRPr="00AA3C85">
        <w:rPr>
          <w:rFonts w:ascii="Arial" w:hAnsi="Arial" w:cs="Arial"/>
          <w:sz w:val="18"/>
          <w:szCs w:val="18"/>
        </w:rPr>
        <w:t>it</w:t>
      </w:r>
      <w:proofErr w:type="spellEnd"/>
      <w:r w:rsidRPr="00AA3C85">
        <w:rPr>
          <w:rFonts w:ascii="Arial" w:hAnsi="Arial" w:cs="Arial"/>
          <w:sz w:val="18"/>
          <w:szCs w:val="18"/>
        </w:rPr>
        <w:t xml:space="preserve"> is safe and disembark from the unit ensuring you use 3 points of contact.</w:t>
      </w:r>
    </w:p>
    <w:p w14:paraId="50F34FA4" w14:textId="77777777"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Take care when walking on tray / deck and be alert for and slip fall hazards.</w:t>
      </w:r>
    </w:p>
    <w:p w14:paraId="214330E7" w14:textId="77777777" w:rsidR="006B76CE" w:rsidRPr="00AA3C85" w:rsidRDefault="006B76CE" w:rsidP="005904BB">
      <w:pPr>
        <w:pStyle w:val="ListParagraph"/>
        <w:numPr>
          <w:ilvl w:val="0"/>
          <w:numId w:val="4"/>
        </w:numPr>
        <w:rPr>
          <w:rFonts w:ascii="Arial" w:hAnsi="Arial" w:cs="Arial"/>
          <w:sz w:val="18"/>
          <w:szCs w:val="18"/>
        </w:rPr>
      </w:pPr>
      <w:r w:rsidRPr="00AA3C85">
        <w:rPr>
          <w:rFonts w:ascii="Arial" w:hAnsi="Arial" w:cs="Arial"/>
          <w:sz w:val="18"/>
          <w:szCs w:val="18"/>
        </w:rPr>
        <w:t>Unit to be loaded with all relevant details checked and confirmed. i.e. Pre delivery inspection completed.  ID number confirmed.</w:t>
      </w:r>
    </w:p>
    <w:p w14:paraId="29B7DE18" w14:textId="77777777" w:rsidR="006B76CE" w:rsidRPr="00AA3C85" w:rsidRDefault="006B76CE" w:rsidP="00AA3C85">
      <w:pPr>
        <w:pStyle w:val="Heading2"/>
      </w:pPr>
      <w:bookmarkStart w:id="63" w:name="_Toc433020221"/>
      <w:r w:rsidRPr="00AA3C85">
        <w:t>Restrain machine for transport</w:t>
      </w:r>
      <w:bookmarkEnd w:id="63"/>
    </w:p>
    <w:p w14:paraId="0DCFFFD6"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If you have a wide load check overhang, make sure that load is within the limits (rectify of required i.e. same overhand both sides)</w:t>
      </w:r>
    </w:p>
    <w:p w14:paraId="7F96624C"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Always wear gloves when working with load binders.</w:t>
      </w:r>
    </w:p>
    <w:p w14:paraId="4745E83B"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Apply appropriate chains; if unsure refer to NTC load restraint guide or contact Hire Controller for advice.</w:t>
      </w:r>
    </w:p>
    <w:p w14:paraId="5FEB0B8E" w14:textId="1A56A032"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 xml:space="preserve">When applying chains to tie down </w:t>
      </w:r>
      <w:r w:rsidR="008229C0">
        <w:rPr>
          <w:rFonts w:ascii="Arial" w:hAnsi="Arial" w:cs="Arial"/>
          <w:sz w:val="18"/>
          <w:szCs w:val="18"/>
        </w:rPr>
        <w:t>machines</w:t>
      </w:r>
      <w:r w:rsidRPr="00AA3C85">
        <w:rPr>
          <w:rFonts w:ascii="Arial" w:hAnsi="Arial" w:cs="Arial"/>
          <w:sz w:val="18"/>
          <w:szCs w:val="18"/>
        </w:rPr>
        <w:t xml:space="preserve"> always use front tow pints (lugs) and chain toward the rear of the tray.  Apply chains from rear tow points towards the front of the tray.  The chains will cross over, but you will have </w:t>
      </w:r>
      <w:proofErr w:type="spellStart"/>
      <w:r w:rsidRPr="00AA3C85">
        <w:rPr>
          <w:rFonts w:ascii="Arial" w:hAnsi="Arial" w:cs="Arial"/>
          <w:sz w:val="18"/>
          <w:szCs w:val="18"/>
        </w:rPr>
        <w:t>les</w:t>
      </w:r>
      <w:proofErr w:type="spellEnd"/>
      <w:r w:rsidRPr="00AA3C85">
        <w:rPr>
          <w:rFonts w:ascii="Arial" w:hAnsi="Arial" w:cs="Arial"/>
          <w:sz w:val="18"/>
          <w:szCs w:val="18"/>
        </w:rPr>
        <w:t xml:space="preserve"> chance of damaging pivot or steering of </w:t>
      </w:r>
      <w:r w:rsidR="008229C0">
        <w:rPr>
          <w:rFonts w:ascii="Arial" w:hAnsi="Arial" w:cs="Arial"/>
          <w:sz w:val="18"/>
          <w:szCs w:val="18"/>
        </w:rPr>
        <w:t>machine</w:t>
      </w:r>
      <w:r w:rsidRPr="00AA3C85">
        <w:rPr>
          <w:rFonts w:ascii="Arial" w:hAnsi="Arial" w:cs="Arial"/>
          <w:sz w:val="18"/>
          <w:szCs w:val="18"/>
        </w:rPr>
        <w:t>.</w:t>
      </w:r>
    </w:p>
    <w:p w14:paraId="5727248C"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lastRenderedPageBreak/>
        <w:t>Always stand on firm ground when applying load binder dog ratchet.  Watch out for crush and impact zones.</w:t>
      </w:r>
    </w:p>
    <w:p w14:paraId="13B1E029"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When 4 point of restraint is complete, stow tray and ramps. Release tension on winch prior to transport.</w:t>
      </w:r>
    </w:p>
    <w:p w14:paraId="29F13B72" w14:textId="77777777" w:rsidR="006B76CE"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Walk around truck and check load to ensure that it is secure before transport.</w:t>
      </w:r>
    </w:p>
    <w:p w14:paraId="268240E2" w14:textId="77777777" w:rsidR="006B76CE" w:rsidRPr="00AA3C85" w:rsidRDefault="006B76CE" w:rsidP="00F1685D">
      <w:pPr>
        <w:pStyle w:val="ListParagraph"/>
        <w:ind w:left="360"/>
        <w:jc w:val="center"/>
        <w:rPr>
          <w:rFonts w:ascii="Arial" w:hAnsi="Arial" w:cs="Arial"/>
          <w:sz w:val="18"/>
          <w:szCs w:val="18"/>
        </w:rPr>
      </w:pPr>
      <w:r>
        <w:rPr>
          <w:rFonts w:ascii="Arial" w:hAnsi="Arial" w:cs="Arial"/>
          <w:sz w:val="18"/>
          <w:szCs w:val="18"/>
        </w:rPr>
        <w:t>** All machinery to be securely fastened prior to dispatch. Do not secure load the evening, day or weekend before. All loads to be secured and checked prior to dispatch **</w:t>
      </w:r>
    </w:p>
    <w:p w14:paraId="6DFFE7FA" w14:textId="77777777" w:rsidR="006B76CE" w:rsidRPr="00AA3C85" w:rsidRDefault="006B76CE" w:rsidP="00AA3C85">
      <w:pPr>
        <w:pStyle w:val="Heading2"/>
      </w:pPr>
      <w:bookmarkStart w:id="64" w:name="_Toc433020222"/>
      <w:r w:rsidRPr="00AA3C85">
        <w:t>Prepare for transport</w:t>
      </w:r>
      <w:bookmarkEnd w:id="64"/>
    </w:p>
    <w:p w14:paraId="0D7365C6"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 xml:space="preserve">Measure height </w:t>
      </w:r>
      <w:r>
        <w:rPr>
          <w:rFonts w:ascii="Arial" w:hAnsi="Arial" w:cs="Arial"/>
          <w:sz w:val="18"/>
          <w:szCs w:val="18"/>
        </w:rPr>
        <w:t xml:space="preserve">(where required) </w:t>
      </w:r>
      <w:r w:rsidRPr="00AA3C85">
        <w:rPr>
          <w:rFonts w:ascii="Arial" w:hAnsi="Arial" w:cs="Arial"/>
          <w:sz w:val="18"/>
          <w:szCs w:val="18"/>
        </w:rPr>
        <w:t>of load and tray to ensure legal requirements for transport prior to mapping your route.</w:t>
      </w:r>
    </w:p>
    <w:p w14:paraId="1F140B76" w14:textId="77777777" w:rsidR="006B76CE"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Walk around truck once again to ensure everything is safe for movement.</w:t>
      </w:r>
    </w:p>
    <w:p w14:paraId="5F087FFD" w14:textId="77777777" w:rsidR="00D47683" w:rsidRPr="00D47683" w:rsidRDefault="00D47683" w:rsidP="00D47683">
      <w:pPr>
        <w:pStyle w:val="ListParagraph"/>
        <w:numPr>
          <w:ilvl w:val="0"/>
          <w:numId w:val="5"/>
        </w:numPr>
        <w:rPr>
          <w:rFonts w:ascii="Arial" w:hAnsi="Arial" w:cs="Arial"/>
          <w:sz w:val="18"/>
          <w:szCs w:val="18"/>
        </w:rPr>
      </w:pPr>
      <w:r>
        <w:rPr>
          <w:rFonts w:ascii="Arial" w:hAnsi="Arial" w:cs="Arial"/>
          <w:sz w:val="18"/>
          <w:szCs w:val="18"/>
        </w:rPr>
        <w:t>Ensure deck / tray is free from debris</w:t>
      </w:r>
    </w:p>
    <w:p w14:paraId="6422E9BF"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Confirm destination checking for height and weight restrictions.  Check travelling timeframes if required (Wide load)</w:t>
      </w:r>
    </w:p>
    <w:p w14:paraId="2A6E2040"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Driver to phone customer re additional information, directions and/or to confirm best access points if not listed on paperwork.</w:t>
      </w:r>
    </w:p>
    <w:p w14:paraId="5DD80540" w14:textId="77777777" w:rsidR="006B76CE" w:rsidRPr="00AA3C85" w:rsidRDefault="006B76CE" w:rsidP="005904BB">
      <w:pPr>
        <w:pStyle w:val="ListParagraph"/>
        <w:numPr>
          <w:ilvl w:val="0"/>
          <w:numId w:val="5"/>
        </w:numPr>
        <w:rPr>
          <w:rFonts w:ascii="Arial" w:hAnsi="Arial" w:cs="Arial"/>
          <w:sz w:val="18"/>
          <w:szCs w:val="18"/>
        </w:rPr>
      </w:pPr>
      <w:r w:rsidRPr="00AA3C85">
        <w:rPr>
          <w:rFonts w:ascii="Arial" w:hAnsi="Arial" w:cs="Arial"/>
          <w:sz w:val="18"/>
          <w:szCs w:val="18"/>
        </w:rPr>
        <w:t xml:space="preserve">Any potential problems to be communicated to Hire Coordinator or his/her designated replacement. Hire Coordinator or his/her designated replacement to advice of revised delivery plan as soon as practicable. </w:t>
      </w:r>
    </w:p>
    <w:p w14:paraId="434E4576" w14:textId="77777777" w:rsidR="006B76CE" w:rsidRPr="00AA3C85" w:rsidRDefault="006B76CE" w:rsidP="00AA3C85">
      <w:pPr>
        <w:pStyle w:val="Heading2"/>
      </w:pPr>
      <w:bookmarkStart w:id="65" w:name="_Toc433020223"/>
      <w:r w:rsidRPr="00AA3C85">
        <w:t>Leaving Site</w:t>
      </w:r>
      <w:bookmarkEnd w:id="65"/>
    </w:p>
    <w:p w14:paraId="2CCB9836"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Ensure lights / rotator are working prior to departure (if oversize load)</w:t>
      </w:r>
    </w:p>
    <w:p w14:paraId="199B0904"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Observe worksite conditions</w:t>
      </w:r>
    </w:p>
    <w:p w14:paraId="6BB5972C"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Indicate intentions</w:t>
      </w:r>
    </w:p>
    <w:p w14:paraId="30756015"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Move into flow of traffic when safe to do so.</w:t>
      </w:r>
    </w:p>
    <w:p w14:paraId="21F3CB17"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Observe all traffic regulations whilst travelling to drop off location.</w:t>
      </w:r>
    </w:p>
    <w:p w14:paraId="20C2F372" w14:textId="77777777" w:rsidR="006B76CE" w:rsidRPr="00AA3C85"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Constantly observe load to ensure it is secure in transit. Allow for camber in road, pay attention to poles, trees and roadside signage.</w:t>
      </w:r>
    </w:p>
    <w:p w14:paraId="720217D4" w14:textId="77777777" w:rsidR="006B76CE" w:rsidRDefault="006B76CE" w:rsidP="005904BB">
      <w:pPr>
        <w:pStyle w:val="ListParagraph"/>
        <w:numPr>
          <w:ilvl w:val="0"/>
          <w:numId w:val="6"/>
        </w:numPr>
        <w:rPr>
          <w:rFonts w:ascii="Arial" w:hAnsi="Arial" w:cs="Arial"/>
          <w:sz w:val="18"/>
          <w:szCs w:val="18"/>
        </w:rPr>
      </w:pPr>
      <w:r w:rsidRPr="00AA3C85">
        <w:rPr>
          <w:rFonts w:ascii="Arial" w:hAnsi="Arial" w:cs="Arial"/>
          <w:sz w:val="18"/>
          <w:szCs w:val="18"/>
        </w:rPr>
        <w:t xml:space="preserve">Delivery to proceed  </w:t>
      </w:r>
    </w:p>
    <w:p w14:paraId="555921CA" w14:textId="77777777" w:rsidR="00D47683" w:rsidRPr="00AA3C85" w:rsidRDefault="00D47683" w:rsidP="005904BB">
      <w:pPr>
        <w:pStyle w:val="ListParagraph"/>
        <w:numPr>
          <w:ilvl w:val="0"/>
          <w:numId w:val="6"/>
        </w:numPr>
        <w:rPr>
          <w:rFonts w:ascii="Arial" w:hAnsi="Arial" w:cs="Arial"/>
          <w:sz w:val="18"/>
          <w:szCs w:val="18"/>
        </w:rPr>
      </w:pPr>
      <w:r>
        <w:rPr>
          <w:rFonts w:ascii="Arial" w:hAnsi="Arial" w:cs="Arial"/>
          <w:sz w:val="18"/>
          <w:szCs w:val="18"/>
        </w:rPr>
        <w:t>Ensure deck / tray is free from debris</w:t>
      </w:r>
    </w:p>
    <w:p w14:paraId="5772334C" w14:textId="77777777" w:rsidR="006B76CE" w:rsidRPr="00AA3C85" w:rsidRDefault="006B76CE" w:rsidP="00AA3C85">
      <w:pPr>
        <w:pStyle w:val="Heading2"/>
      </w:pPr>
      <w:bookmarkStart w:id="66" w:name="_Toc433020224"/>
      <w:r w:rsidRPr="00AA3C85">
        <w:t>Delivery</w:t>
      </w:r>
      <w:bookmarkEnd w:id="66"/>
    </w:p>
    <w:p w14:paraId="5326E08C" w14:textId="77777777" w:rsidR="006B76CE" w:rsidRPr="00AA3C85" w:rsidRDefault="006B76CE" w:rsidP="005904BB">
      <w:pPr>
        <w:pStyle w:val="ListParagraph"/>
        <w:numPr>
          <w:ilvl w:val="0"/>
          <w:numId w:val="7"/>
        </w:numPr>
        <w:rPr>
          <w:rFonts w:ascii="Arial" w:hAnsi="Arial" w:cs="Arial"/>
          <w:sz w:val="18"/>
          <w:szCs w:val="18"/>
        </w:rPr>
      </w:pPr>
      <w:r w:rsidRPr="00AA3C85">
        <w:rPr>
          <w:rFonts w:ascii="Arial" w:hAnsi="Arial" w:cs="Arial"/>
          <w:sz w:val="18"/>
          <w:szCs w:val="18"/>
        </w:rPr>
        <w:t xml:space="preserve">Any problems or instances of inability to meet this deadline to be communicated to the Hire Coordinator or his/her designated replacement immediately. Hire Coordinator or his/her designated replacement to advice of revised delivery plan as soon as practicable.  </w:t>
      </w:r>
    </w:p>
    <w:p w14:paraId="158130F4" w14:textId="77777777" w:rsidR="006B76CE" w:rsidRDefault="006B76CE" w:rsidP="005904BB">
      <w:pPr>
        <w:pStyle w:val="ListParagraph"/>
        <w:numPr>
          <w:ilvl w:val="0"/>
          <w:numId w:val="7"/>
        </w:numPr>
        <w:rPr>
          <w:rFonts w:ascii="Arial" w:hAnsi="Arial" w:cs="Arial"/>
          <w:sz w:val="18"/>
          <w:szCs w:val="18"/>
        </w:rPr>
      </w:pPr>
      <w:r w:rsidRPr="00AA3C85">
        <w:rPr>
          <w:rFonts w:ascii="Arial" w:hAnsi="Arial" w:cs="Arial"/>
          <w:sz w:val="18"/>
          <w:szCs w:val="18"/>
        </w:rPr>
        <w:t xml:space="preserve">On arrival to site, loading area to be assessed for suitability and safety. All areas of concern to be communicated to Site contact.  If site contact unavailable and a suitable replacement or authorized person is not contactable communicate to Hire Coordinator or his/her designated replacement. Hire Coordinator or his/her designated replacement to advice of revised delivery plan as soon as practicable. </w:t>
      </w:r>
    </w:p>
    <w:p w14:paraId="183FCF2B" w14:textId="77777777" w:rsidR="006B76CE" w:rsidRPr="00AA3C85" w:rsidRDefault="006B76CE" w:rsidP="005904BB">
      <w:pPr>
        <w:pStyle w:val="ListParagraph"/>
        <w:numPr>
          <w:ilvl w:val="0"/>
          <w:numId w:val="7"/>
        </w:numPr>
        <w:rPr>
          <w:rFonts w:ascii="Arial" w:hAnsi="Arial" w:cs="Arial"/>
          <w:sz w:val="18"/>
          <w:szCs w:val="18"/>
        </w:rPr>
      </w:pPr>
      <w:r>
        <w:rPr>
          <w:rFonts w:ascii="Arial" w:hAnsi="Arial" w:cs="Arial"/>
          <w:sz w:val="18"/>
          <w:szCs w:val="18"/>
        </w:rPr>
        <w:t xml:space="preserve">Delivery documentation to be signed by site contact.  Where a delivery is of a last </w:t>
      </w:r>
      <w:proofErr w:type="spellStart"/>
      <w:r>
        <w:rPr>
          <w:rFonts w:ascii="Arial" w:hAnsi="Arial" w:cs="Arial"/>
          <w:sz w:val="18"/>
          <w:szCs w:val="18"/>
        </w:rPr>
        <w:t>minte</w:t>
      </w:r>
      <w:proofErr w:type="spellEnd"/>
      <w:r>
        <w:rPr>
          <w:rFonts w:ascii="Arial" w:hAnsi="Arial" w:cs="Arial"/>
          <w:sz w:val="18"/>
          <w:szCs w:val="18"/>
        </w:rPr>
        <w:t xml:space="preserve"> nature the “Equipment Receipt’ books are to be utilised in replace of Syrinx based Hire Contracts.</w:t>
      </w:r>
    </w:p>
    <w:p w14:paraId="62FB65E2" w14:textId="411FB48A" w:rsidR="006B76CE" w:rsidRPr="00AA3C85" w:rsidRDefault="006B76CE" w:rsidP="00AA3C85">
      <w:pPr>
        <w:pStyle w:val="Heading2"/>
      </w:pPr>
      <w:bookmarkStart w:id="67" w:name="_Toc433020225"/>
      <w:r w:rsidRPr="00AA3C85">
        <w:t xml:space="preserve">Unloading </w:t>
      </w:r>
      <w:bookmarkEnd w:id="67"/>
      <w:r w:rsidR="008229C0">
        <w:t>Machines</w:t>
      </w:r>
    </w:p>
    <w:p w14:paraId="618070F5" w14:textId="77777777" w:rsidR="006B76CE" w:rsidRPr="00AA3C85" w:rsidRDefault="006B76CE" w:rsidP="005904BB">
      <w:pPr>
        <w:pStyle w:val="ListParagraph"/>
        <w:numPr>
          <w:ilvl w:val="0"/>
          <w:numId w:val="8"/>
        </w:numPr>
        <w:rPr>
          <w:rFonts w:ascii="Arial" w:hAnsi="Arial" w:cs="Arial"/>
          <w:sz w:val="18"/>
          <w:szCs w:val="18"/>
        </w:rPr>
      </w:pPr>
      <w:r w:rsidRPr="00AA3C85">
        <w:rPr>
          <w:rFonts w:ascii="Arial" w:hAnsi="Arial" w:cs="Arial"/>
          <w:sz w:val="18"/>
          <w:szCs w:val="18"/>
        </w:rPr>
        <w:t>If drop off point is a worksite of yard, follow site rules. (may need induction)</w:t>
      </w:r>
    </w:p>
    <w:p w14:paraId="177A4963" w14:textId="77777777" w:rsidR="006B76CE" w:rsidRPr="00AA3C85" w:rsidRDefault="006B76CE" w:rsidP="005904BB">
      <w:pPr>
        <w:pStyle w:val="ListParagraph"/>
        <w:numPr>
          <w:ilvl w:val="0"/>
          <w:numId w:val="8"/>
        </w:numPr>
        <w:rPr>
          <w:rFonts w:ascii="Arial" w:hAnsi="Arial" w:cs="Arial"/>
          <w:sz w:val="18"/>
          <w:szCs w:val="18"/>
        </w:rPr>
      </w:pPr>
      <w:r w:rsidRPr="00AA3C85">
        <w:rPr>
          <w:rFonts w:ascii="Arial" w:hAnsi="Arial" w:cs="Arial"/>
          <w:sz w:val="18"/>
          <w:szCs w:val="18"/>
        </w:rPr>
        <w:t>Do a visual check of site – Ensure safety for yourself and others.</w:t>
      </w:r>
    </w:p>
    <w:p w14:paraId="495E2166" w14:textId="77777777" w:rsidR="006B76CE" w:rsidRPr="00AA3C85" w:rsidRDefault="006B76CE" w:rsidP="005904BB">
      <w:pPr>
        <w:pStyle w:val="ListParagraph"/>
        <w:numPr>
          <w:ilvl w:val="0"/>
          <w:numId w:val="8"/>
        </w:numPr>
        <w:rPr>
          <w:rFonts w:ascii="Arial" w:hAnsi="Arial" w:cs="Arial"/>
          <w:sz w:val="18"/>
          <w:szCs w:val="18"/>
        </w:rPr>
      </w:pPr>
      <w:r w:rsidRPr="00AA3C85">
        <w:rPr>
          <w:rFonts w:ascii="Arial" w:hAnsi="Arial" w:cs="Arial"/>
          <w:sz w:val="18"/>
          <w:szCs w:val="18"/>
        </w:rPr>
        <w:lastRenderedPageBreak/>
        <w:t>Activate warning devices (notify traffic / pedestrians of your intensions) as early as possible then turn on hazard lights if required.</w:t>
      </w:r>
    </w:p>
    <w:p w14:paraId="3B341601" w14:textId="77777777" w:rsidR="006B76CE" w:rsidRPr="00AA3C85" w:rsidRDefault="006B76CE" w:rsidP="005904BB">
      <w:pPr>
        <w:pStyle w:val="ListParagraph"/>
        <w:numPr>
          <w:ilvl w:val="0"/>
          <w:numId w:val="8"/>
        </w:numPr>
        <w:rPr>
          <w:rFonts w:ascii="Arial" w:hAnsi="Arial" w:cs="Arial"/>
          <w:sz w:val="18"/>
          <w:szCs w:val="18"/>
        </w:rPr>
      </w:pPr>
      <w:r w:rsidRPr="00AA3C85">
        <w:rPr>
          <w:rFonts w:ascii="Arial" w:hAnsi="Arial" w:cs="Arial"/>
          <w:sz w:val="18"/>
          <w:szCs w:val="18"/>
        </w:rPr>
        <w:t xml:space="preserve">Ensure the truck / trailer is located on flat even ground that is suitable to </w:t>
      </w:r>
      <w:proofErr w:type="spellStart"/>
      <w:r w:rsidRPr="00AA3C85">
        <w:rPr>
          <w:rFonts w:ascii="Arial" w:hAnsi="Arial" w:cs="Arial"/>
          <w:sz w:val="18"/>
          <w:szCs w:val="18"/>
        </w:rPr>
        <w:t>crate</w:t>
      </w:r>
      <w:proofErr w:type="spellEnd"/>
      <w:r w:rsidRPr="00AA3C85">
        <w:rPr>
          <w:rFonts w:ascii="Arial" w:hAnsi="Arial" w:cs="Arial"/>
          <w:sz w:val="18"/>
          <w:szCs w:val="18"/>
        </w:rPr>
        <w:t xml:space="preserve"> a safe work zone.</w:t>
      </w:r>
    </w:p>
    <w:p w14:paraId="583CF6EF" w14:textId="70B0C68F" w:rsidR="006B76CE" w:rsidRPr="00AA3C85" w:rsidRDefault="006B76CE" w:rsidP="005904BB">
      <w:pPr>
        <w:pStyle w:val="ListParagraph"/>
        <w:numPr>
          <w:ilvl w:val="0"/>
          <w:numId w:val="8"/>
        </w:numPr>
        <w:rPr>
          <w:rFonts w:ascii="Arial" w:hAnsi="Arial" w:cs="Arial"/>
          <w:sz w:val="18"/>
          <w:szCs w:val="18"/>
        </w:rPr>
      </w:pPr>
      <w:r w:rsidRPr="00AA3C85">
        <w:rPr>
          <w:rFonts w:ascii="Arial" w:hAnsi="Arial" w:cs="Arial"/>
          <w:sz w:val="18"/>
          <w:szCs w:val="18"/>
        </w:rPr>
        <w:t xml:space="preserve">Ensure there is enough room for safe transfer of </w:t>
      </w:r>
      <w:r w:rsidR="008229C0">
        <w:rPr>
          <w:rFonts w:ascii="Arial" w:hAnsi="Arial" w:cs="Arial"/>
          <w:sz w:val="18"/>
          <w:szCs w:val="18"/>
        </w:rPr>
        <w:t>machine</w:t>
      </w:r>
      <w:r w:rsidRPr="00AA3C85">
        <w:rPr>
          <w:rFonts w:ascii="Arial" w:hAnsi="Arial" w:cs="Arial"/>
          <w:sz w:val="18"/>
          <w:szCs w:val="18"/>
        </w:rPr>
        <w:t>.</w:t>
      </w:r>
    </w:p>
    <w:p w14:paraId="35DA0F1C" w14:textId="77777777" w:rsidR="006B76CE" w:rsidRPr="00AA3C85" w:rsidRDefault="006B76CE" w:rsidP="00AA3C85">
      <w:pPr>
        <w:pStyle w:val="Heading2"/>
      </w:pPr>
      <w:bookmarkStart w:id="68" w:name="_Toc433020226"/>
      <w:r w:rsidRPr="00AA3C85">
        <w:t>Getting out of the truck</w:t>
      </w:r>
      <w:bookmarkEnd w:id="68"/>
    </w:p>
    <w:p w14:paraId="09826850"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Visually check for hazard/ risk prior to exiting truck.</w:t>
      </w:r>
    </w:p>
    <w:p w14:paraId="6AE86EF2"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Step out of truck backwards using 3 points of contact.</w:t>
      </w:r>
    </w:p>
    <w:p w14:paraId="71F5285B"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Do not jump out of cabin.</w:t>
      </w:r>
    </w:p>
    <w:p w14:paraId="651A215E"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Ensure high visibility clothing is worn at all times when out of truck.</w:t>
      </w:r>
    </w:p>
    <w:p w14:paraId="367F0C29"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Maintain constant awareness of hazards and risk is the environment.  Assess the dangers of the task and take appropriate actions as needed. (Complete risk assessment if required)</w:t>
      </w:r>
    </w:p>
    <w:p w14:paraId="430241C8"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Prepare for unloading</w:t>
      </w:r>
    </w:p>
    <w:p w14:paraId="48A27B09" w14:textId="7E3463C1"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 xml:space="preserve">Position truck on flat even surface away from curbs/ gutters to allow for safe transfer of </w:t>
      </w:r>
      <w:r w:rsidR="008229C0">
        <w:rPr>
          <w:rFonts w:ascii="Arial" w:hAnsi="Arial" w:cs="Arial"/>
          <w:sz w:val="18"/>
          <w:szCs w:val="18"/>
        </w:rPr>
        <w:t>machine</w:t>
      </w:r>
      <w:r w:rsidRPr="00AA3C85">
        <w:rPr>
          <w:rFonts w:ascii="Arial" w:hAnsi="Arial" w:cs="Arial"/>
          <w:sz w:val="18"/>
          <w:szCs w:val="18"/>
        </w:rPr>
        <w:t>.</w:t>
      </w:r>
    </w:p>
    <w:p w14:paraId="1C56D8E5"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Remove all flags and warning devices.</w:t>
      </w:r>
    </w:p>
    <w:p w14:paraId="4ACB8DC0"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Always wear gloves when working with binders and chains.</w:t>
      </w:r>
    </w:p>
    <w:p w14:paraId="7E09E04E"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Preparation for unloading must ensure safety for you and others. A safe work zone / barrier may need to be set. Lower ramps / tray. (Watch out for crush / impact zones)</w:t>
      </w:r>
    </w:p>
    <w:p w14:paraId="5BEEFD35"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Tension winch  in preparation for unloading (before release of restraints)</w:t>
      </w:r>
    </w:p>
    <w:p w14:paraId="7A74B13E" w14:textId="77777777" w:rsidR="006B76CE" w:rsidRPr="00AA3C85" w:rsidRDefault="006B76CE" w:rsidP="005904BB">
      <w:pPr>
        <w:pStyle w:val="ListParagraph"/>
        <w:numPr>
          <w:ilvl w:val="0"/>
          <w:numId w:val="9"/>
        </w:numPr>
        <w:rPr>
          <w:rFonts w:ascii="Arial" w:hAnsi="Arial" w:cs="Arial"/>
          <w:sz w:val="18"/>
          <w:szCs w:val="18"/>
        </w:rPr>
      </w:pPr>
      <w:r w:rsidRPr="00AA3C85">
        <w:rPr>
          <w:rFonts w:ascii="Arial" w:hAnsi="Arial" w:cs="Arial"/>
          <w:sz w:val="18"/>
          <w:szCs w:val="18"/>
        </w:rPr>
        <w:t>Always stand to the side of the truck on firm ground to release load binders / chains. Release binders in sequence.  When removed stow all equipment correctly.</w:t>
      </w:r>
    </w:p>
    <w:p w14:paraId="69C0934E" w14:textId="5D1C95B7" w:rsidR="006B76CE" w:rsidRPr="00AA3C85" w:rsidRDefault="006B76CE" w:rsidP="00AA3C85">
      <w:pPr>
        <w:pStyle w:val="Heading2"/>
      </w:pPr>
      <w:bookmarkStart w:id="69" w:name="_Toc433020227"/>
      <w:r w:rsidRPr="00AA3C85">
        <w:t xml:space="preserve">Unloading </w:t>
      </w:r>
      <w:bookmarkEnd w:id="69"/>
      <w:r w:rsidR="00A1320E">
        <w:t>Machine</w:t>
      </w:r>
    </w:p>
    <w:p w14:paraId="1BDFF3E0"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Delivery to be completed as instructed maintaining safe work practices.</w:t>
      </w:r>
    </w:p>
    <w:p w14:paraId="799B985C" w14:textId="4C17CB0D"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 xml:space="preserve">Take care when walking on tray. Enter </w:t>
      </w:r>
      <w:r w:rsidR="008229C0">
        <w:rPr>
          <w:rFonts w:ascii="Arial" w:hAnsi="Arial" w:cs="Arial"/>
          <w:sz w:val="18"/>
          <w:szCs w:val="18"/>
        </w:rPr>
        <w:t>machine</w:t>
      </w:r>
      <w:r w:rsidRPr="00AA3C85">
        <w:rPr>
          <w:rFonts w:ascii="Arial" w:hAnsi="Arial" w:cs="Arial"/>
          <w:sz w:val="18"/>
          <w:szCs w:val="18"/>
        </w:rPr>
        <w:t xml:space="preserve"> using 3 points of contact.</w:t>
      </w:r>
    </w:p>
    <w:p w14:paraId="61310645" w14:textId="067F9212"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 xml:space="preserve">Start </w:t>
      </w:r>
      <w:r w:rsidR="00A1320E">
        <w:rPr>
          <w:rFonts w:ascii="Arial" w:hAnsi="Arial" w:cs="Arial"/>
          <w:sz w:val="18"/>
          <w:szCs w:val="18"/>
        </w:rPr>
        <w:t>machine</w:t>
      </w:r>
      <w:r w:rsidRPr="00AA3C85">
        <w:rPr>
          <w:rFonts w:ascii="Arial" w:hAnsi="Arial" w:cs="Arial"/>
          <w:sz w:val="18"/>
          <w:szCs w:val="18"/>
        </w:rPr>
        <w:t xml:space="preserve"> and place machine in low speed and gradually drive machine off tray / down ramps. Release winch in sync.</w:t>
      </w:r>
    </w:p>
    <w:p w14:paraId="30CA60DB"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Once machine is on level ground and clear of tray / ramps move machine to safe area and park on flat level ground. Apply the brake, make safe and shut down machine.</w:t>
      </w:r>
    </w:p>
    <w:p w14:paraId="5EF27897"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Exit machine using 3 points of contact.</w:t>
      </w:r>
    </w:p>
    <w:p w14:paraId="17091A31"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Raise tray and secure ramps in transport position. Check tray for oil spills, clear all debris prior to leaving site.</w:t>
      </w:r>
    </w:p>
    <w:p w14:paraId="533E7B67"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Stow all tools and equipment away safely for transit.</w:t>
      </w:r>
    </w:p>
    <w:p w14:paraId="1F1101B3"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 xml:space="preserve">Site contact to be run through basics of operating equipment safely.  </w:t>
      </w:r>
    </w:p>
    <w:p w14:paraId="6A7AFD5A"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Obtain signature from site contact confirming receipt of equipment.</w:t>
      </w:r>
    </w:p>
    <w:p w14:paraId="0B5650EC" w14:textId="77777777" w:rsidR="006B76CE" w:rsidRPr="00AA3C85" w:rsidRDefault="006B76CE" w:rsidP="005904BB">
      <w:pPr>
        <w:pStyle w:val="ListParagraph"/>
        <w:numPr>
          <w:ilvl w:val="0"/>
          <w:numId w:val="10"/>
        </w:numPr>
        <w:rPr>
          <w:rFonts w:ascii="Arial" w:hAnsi="Arial" w:cs="Arial"/>
          <w:sz w:val="18"/>
          <w:szCs w:val="18"/>
        </w:rPr>
      </w:pPr>
      <w:r w:rsidRPr="00AA3C85">
        <w:rPr>
          <w:rFonts w:ascii="Arial" w:hAnsi="Arial" w:cs="Arial"/>
          <w:sz w:val="18"/>
          <w:szCs w:val="18"/>
        </w:rPr>
        <w:t>Upon completion of delivery, communicate back to Hire Coordinator for work plan update. Hire Coordinator or his/her designated replacement to advise of next work/job, or revised delivery, plan as soon as practicable.</w:t>
      </w:r>
    </w:p>
    <w:p w14:paraId="096B1E71" w14:textId="77777777" w:rsidR="006B76CE" w:rsidRPr="00AA3C85" w:rsidRDefault="006B76CE" w:rsidP="00AA3C85">
      <w:pPr>
        <w:pStyle w:val="Heading2"/>
      </w:pPr>
      <w:bookmarkStart w:id="70" w:name="_Toc433020228"/>
      <w:r w:rsidRPr="00AA3C85">
        <w:t>Pick up/ return Delivery</w:t>
      </w:r>
      <w:bookmarkEnd w:id="70"/>
    </w:p>
    <w:p w14:paraId="6D7B8B12"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Pick up / return Delivery paperwork to be obtained, quantities documented and relevant details confirmed</w:t>
      </w:r>
    </w:p>
    <w:p w14:paraId="37933052"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lastRenderedPageBreak/>
        <w:t>Commence pick up/return delivery process on or before pre-determined start time as advised by Hire Coordinator or his/her designated replacement.</w:t>
      </w:r>
    </w:p>
    <w:p w14:paraId="24B17A28"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All instances of inability to meet this deadline to be communicated to the Hire Coordinator or his/her designated replacement immediately. Any time variances to be ‘made up’ in consultation with Hire Coordinator.</w:t>
      </w:r>
    </w:p>
    <w:p w14:paraId="47A80521"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Driver to phone customer re additional information, directions and/or to confirm pick up /return delivery.</w:t>
      </w:r>
    </w:p>
    <w:p w14:paraId="13D9B076"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 xml:space="preserve">Any potential problems to be communicated to Hire Coordinator or his/her designated replacement. Hire Coordinator or his/her designated replacement to advise of revised delivery plan as soon as practicable. </w:t>
      </w:r>
    </w:p>
    <w:p w14:paraId="215360CE"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 xml:space="preserve">On arrival to site, loading area to be assessed for suitability and safety. All areas of concern to be communicated to Site contact.  If site contact unavailable and a suitable replacement or authorized person is not contactable communicate to Hire Coordinator or his/her designated replacement. Hire Coordinator or his/her designated replacement to advise of revised delivery plan as soon as practicable. </w:t>
      </w:r>
    </w:p>
    <w:p w14:paraId="16B592AF"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Any problems or instances of inability to meet this pick up/ return delivery deadline to be communicated to the Hire Coordinator or his/her designated replacement immediately. Hire Coordinator or his/her designated replacement to advise of revised delivery plan as soon as practicable.</w:t>
      </w:r>
    </w:p>
    <w:p w14:paraId="4EC900DD" w14:textId="77777777" w:rsidR="006B76CE" w:rsidRPr="00AA3C85" w:rsidRDefault="006B76CE" w:rsidP="005904BB">
      <w:pPr>
        <w:pStyle w:val="ListParagraph"/>
        <w:numPr>
          <w:ilvl w:val="0"/>
          <w:numId w:val="11"/>
        </w:numPr>
        <w:rPr>
          <w:rFonts w:ascii="Arial" w:hAnsi="Arial" w:cs="Arial"/>
          <w:sz w:val="18"/>
          <w:szCs w:val="18"/>
        </w:rPr>
      </w:pPr>
      <w:r w:rsidRPr="00AA3C85">
        <w:rPr>
          <w:rFonts w:ascii="Arial" w:hAnsi="Arial" w:cs="Arial"/>
          <w:sz w:val="18"/>
          <w:szCs w:val="18"/>
        </w:rPr>
        <w:t>Upon completion of pick up/return delivery, communicate back to Hire Coordinator for work plan update. Hire Coordinator or his/her designated replacement to advise of next work/job, or revised delivery, plan as soon as practicable.</w:t>
      </w:r>
    </w:p>
    <w:p w14:paraId="10330E75" w14:textId="77777777" w:rsidR="006B76CE" w:rsidRPr="00AA3C85" w:rsidRDefault="006B76CE" w:rsidP="00AA3C85">
      <w:pPr>
        <w:pStyle w:val="Heading2"/>
      </w:pPr>
      <w:bookmarkStart w:id="71" w:name="_Toc433020229"/>
      <w:r w:rsidRPr="00AA3C85">
        <w:t>Return to yard</w:t>
      </w:r>
      <w:bookmarkEnd w:id="71"/>
    </w:p>
    <w:p w14:paraId="11BE4EC3"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 xml:space="preserve">Damaged plant to be noted and Hire Coordinator or his/her designated replacement notified as soon as practicable. </w:t>
      </w:r>
    </w:p>
    <w:p w14:paraId="4CE0416A"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Damaged plant to be quarantined in designated plant for repair/ goods not available for hire area.</w:t>
      </w:r>
    </w:p>
    <w:p w14:paraId="523A70A6"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 xml:space="preserve">Non damaged plant to be stored in designated area.  </w:t>
      </w:r>
    </w:p>
    <w:p w14:paraId="270074C9"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Relevant check sheets to be completed.</w:t>
      </w:r>
    </w:p>
    <w:p w14:paraId="578D0CBF"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Off Hire paperwork to be submitted to Hire Coordinator or his/her designated replacement as soon as practicable.</w:t>
      </w:r>
    </w:p>
    <w:p w14:paraId="592EF166" w14:textId="77777777" w:rsidR="006B76CE" w:rsidRPr="00AA3C85" w:rsidRDefault="006B76CE" w:rsidP="005904BB">
      <w:pPr>
        <w:pStyle w:val="ListParagraph"/>
        <w:numPr>
          <w:ilvl w:val="0"/>
          <w:numId w:val="12"/>
        </w:numPr>
        <w:rPr>
          <w:rFonts w:ascii="Arial" w:hAnsi="Arial" w:cs="Arial"/>
          <w:sz w:val="18"/>
          <w:szCs w:val="18"/>
        </w:rPr>
      </w:pPr>
      <w:r w:rsidRPr="00AA3C85">
        <w:rPr>
          <w:rFonts w:ascii="Arial" w:hAnsi="Arial" w:cs="Arial"/>
          <w:sz w:val="18"/>
          <w:szCs w:val="18"/>
        </w:rPr>
        <w:t xml:space="preserve">Hire Coordinator or his/her designated replacement to advice of updated delivery plan. </w:t>
      </w:r>
    </w:p>
    <w:p w14:paraId="78EFB31D" w14:textId="77777777" w:rsidR="006B76CE" w:rsidRPr="00AA3C85" w:rsidRDefault="006B76CE" w:rsidP="00AA3C85">
      <w:pPr>
        <w:pStyle w:val="Heading2"/>
      </w:pPr>
      <w:bookmarkStart w:id="72" w:name="_Toc433020230"/>
      <w:r w:rsidRPr="00AA3C85">
        <w:t>Expectations</w:t>
      </w:r>
      <w:bookmarkEnd w:id="72"/>
    </w:p>
    <w:p w14:paraId="1EB7504E" w14:textId="77777777" w:rsidR="006B76CE" w:rsidRPr="00AA3C85" w:rsidRDefault="006B76CE" w:rsidP="005904BB">
      <w:pPr>
        <w:pStyle w:val="ListParagraph"/>
        <w:numPr>
          <w:ilvl w:val="0"/>
          <w:numId w:val="13"/>
        </w:numPr>
        <w:rPr>
          <w:rFonts w:ascii="Arial" w:hAnsi="Arial" w:cs="Arial"/>
          <w:sz w:val="18"/>
          <w:szCs w:val="18"/>
        </w:rPr>
      </w:pPr>
      <w:r w:rsidRPr="00AA3C85">
        <w:rPr>
          <w:rFonts w:ascii="Arial" w:hAnsi="Arial" w:cs="Arial"/>
          <w:sz w:val="18"/>
          <w:szCs w:val="18"/>
        </w:rPr>
        <w:t>Paperwork to be kept neat and tidy in designated folders.</w:t>
      </w:r>
    </w:p>
    <w:p w14:paraId="7990820B" w14:textId="77777777" w:rsidR="006B76CE" w:rsidRDefault="006B76CE" w:rsidP="005904BB">
      <w:pPr>
        <w:pStyle w:val="ListParagraph"/>
        <w:numPr>
          <w:ilvl w:val="0"/>
          <w:numId w:val="13"/>
        </w:numPr>
        <w:spacing w:after="0"/>
        <w:rPr>
          <w:rFonts w:ascii="Arial" w:hAnsi="Arial" w:cs="Arial"/>
          <w:sz w:val="18"/>
          <w:szCs w:val="18"/>
        </w:rPr>
      </w:pPr>
      <w:r w:rsidRPr="00AA3C85">
        <w:rPr>
          <w:rFonts w:ascii="Arial" w:hAnsi="Arial" w:cs="Arial"/>
          <w:sz w:val="18"/>
          <w:szCs w:val="18"/>
        </w:rPr>
        <w:t>Designated uniform to be worn at all times</w:t>
      </w:r>
    </w:p>
    <w:p w14:paraId="37D9EBAA" w14:textId="77777777" w:rsidR="006B76CE" w:rsidRPr="00AA3C85" w:rsidRDefault="006B76CE" w:rsidP="00B84C51">
      <w:pPr>
        <w:pStyle w:val="ListParagraph"/>
        <w:spacing w:after="0"/>
        <w:ind w:left="360"/>
        <w:rPr>
          <w:rFonts w:ascii="Arial" w:hAnsi="Arial" w:cs="Arial"/>
          <w:sz w:val="18"/>
          <w:szCs w:val="18"/>
        </w:rPr>
      </w:pPr>
    </w:p>
    <w:p w14:paraId="3E32A26A" w14:textId="77777777" w:rsidR="006B76CE" w:rsidRPr="00763CFC" w:rsidRDefault="006B76CE" w:rsidP="000E0886">
      <w:pPr>
        <w:pStyle w:val="BodyBulletGreyLast"/>
        <w:numPr>
          <w:ilvl w:val="0"/>
          <w:numId w:val="13"/>
        </w:numPr>
        <w:spacing w:after="0" w:line="276" w:lineRule="auto"/>
        <w:rPr>
          <w:rFonts w:ascii="Arial" w:hAnsi="Arial" w:cs="Arial"/>
          <w:color w:val="auto"/>
          <w:sz w:val="18"/>
          <w:szCs w:val="18"/>
        </w:rPr>
      </w:pPr>
      <w:r w:rsidRPr="00763CFC">
        <w:rPr>
          <w:rFonts w:ascii="Arial" w:hAnsi="Arial" w:cs="Arial"/>
          <w:color w:val="auto"/>
          <w:sz w:val="18"/>
          <w:szCs w:val="18"/>
        </w:rPr>
        <w:t>Truck check sheets to be completed and returned to Hire Coordinator weekly</w:t>
      </w:r>
    </w:p>
    <w:sectPr w:rsidR="006B76CE" w:rsidRPr="00763CFC" w:rsidSect="00404E00">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pgNumType w:start="94"/>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D239" w14:textId="77777777" w:rsidR="0093555A" w:rsidRDefault="0093555A" w:rsidP="000E0886">
      <w:pPr>
        <w:spacing w:after="0" w:line="240" w:lineRule="auto"/>
        <w:rPr>
          <w:rFonts w:cs="Times New Roman"/>
        </w:rPr>
      </w:pPr>
      <w:r>
        <w:rPr>
          <w:rFonts w:cs="Times New Roman"/>
        </w:rPr>
        <w:separator/>
      </w:r>
    </w:p>
  </w:endnote>
  <w:endnote w:type="continuationSeparator" w:id="0">
    <w:p w14:paraId="71927D07" w14:textId="77777777" w:rsidR="0093555A" w:rsidRDefault="0093555A" w:rsidP="000E088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SemiCn">
    <w:altName w:val="Calibri"/>
    <w:panose1 w:val="00000000000000000000"/>
    <w:charset w:val="4D"/>
    <w:family w:val="auto"/>
    <w:notTrueType/>
    <w:pitch w:val="default"/>
    <w:sig w:usb0="00000003" w:usb1="00000000" w:usb2="00000000" w:usb3="00000000" w:csb0="00000001"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1F14" w14:textId="77777777" w:rsidR="00404E00" w:rsidRDefault="0040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8DC1" w14:textId="77777777" w:rsidR="00746B5B" w:rsidRDefault="00746B5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w:t>
    </w:r>
    <w:r>
      <w:rPr>
        <w:caps/>
        <w:noProof/>
        <w:color w:val="4F81BD" w:themeColor="accent1"/>
      </w:rPr>
      <w:fldChar w:fldCharType="end"/>
    </w:r>
  </w:p>
  <w:p w14:paraId="4DF8070B" w14:textId="77777777" w:rsidR="00746B5B" w:rsidRDefault="00746B5B">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11107"/>
      <w:docPartObj>
        <w:docPartGallery w:val="Page Numbers (Bottom of Page)"/>
        <w:docPartUnique/>
      </w:docPartObj>
    </w:sdtPr>
    <w:sdtEndPr/>
    <w:sdtContent>
      <w:sdt>
        <w:sdtPr>
          <w:id w:val="1728636285"/>
          <w:docPartObj>
            <w:docPartGallery w:val="Page Numbers (Top of Page)"/>
            <w:docPartUnique/>
          </w:docPartObj>
        </w:sdtPr>
        <w:sdtEndPr/>
        <w:sdtContent>
          <w:p w14:paraId="4DE8E80A" w14:textId="45A92809" w:rsidR="00404E00" w:rsidRDefault="00404E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2A66CA" w14:textId="77777777" w:rsidR="00746B5B" w:rsidRDefault="0074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4024" w14:textId="77777777" w:rsidR="0093555A" w:rsidRDefault="0093555A" w:rsidP="000E0886">
      <w:pPr>
        <w:spacing w:after="0" w:line="240" w:lineRule="auto"/>
        <w:rPr>
          <w:rFonts w:cs="Times New Roman"/>
        </w:rPr>
      </w:pPr>
      <w:r>
        <w:rPr>
          <w:rFonts w:cs="Times New Roman"/>
        </w:rPr>
        <w:separator/>
      </w:r>
    </w:p>
  </w:footnote>
  <w:footnote w:type="continuationSeparator" w:id="0">
    <w:p w14:paraId="37F936AD" w14:textId="77777777" w:rsidR="0093555A" w:rsidRDefault="0093555A" w:rsidP="000E088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3743" w14:textId="77777777" w:rsidR="00404E00" w:rsidRDefault="0040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20D2" w14:textId="74F7E367" w:rsidR="00746B5B" w:rsidRPr="00D47683" w:rsidRDefault="00746B5B">
    <w:pPr>
      <w:pStyle w:val="Header"/>
    </w:pPr>
    <w:r>
      <w:t>LH-GD-HS-13140115-07</w:t>
    </w:r>
    <w:r>
      <w:tab/>
    </w:r>
  </w:p>
  <w:p w14:paraId="693FF6C5" w14:textId="77777777" w:rsidR="00746B5B" w:rsidRDefault="00746B5B">
    <w:pPr>
      <w:pStyle w:val="Header"/>
      <w:rPr>
        <w:rFonts w:cs="Times New Roman"/>
      </w:rPr>
    </w:pPr>
    <w:r>
      <w:rPr>
        <w:rFonts w:cs="Times New Roman"/>
      </w:rPr>
      <w:tab/>
    </w:r>
  </w:p>
  <w:p w14:paraId="55EAE5A4" w14:textId="77777777" w:rsidR="00746B5B" w:rsidRDefault="00746B5B">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DAC1" w14:textId="77777777" w:rsidR="00404E00" w:rsidRDefault="0040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948"/>
    <w:multiLevelType w:val="hybridMultilevel"/>
    <w:tmpl w:val="612062F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03F328AE"/>
    <w:multiLevelType w:val="hybridMultilevel"/>
    <w:tmpl w:val="A4980E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0A00490C"/>
    <w:multiLevelType w:val="hybridMultilevel"/>
    <w:tmpl w:val="336E62B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0E922662"/>
    <w:multiLevelType w:val="hybridMultilevel"/>
    <w:tmpl w:val="FD1220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D0153F"/>
    <w:multiLevelType w:val="hybridMultilevel"/>
    <w:tmpl w:val="92A2C1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3D63133"/>
    <w:multiLevelType w:val="hybridMultilevel"/>
    <w:tmpl w:val="BA8C20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5756E90"/>
    <w:multiLevelType w:val="hybridMultilevel"/>
    <w:tmpl w:val="95A6769A"/>
    <w:lvl w:ilvl="0" w:tplc="0C1E4AF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8437430"/>
    <w:multiLevelType w:val="hybridMultilevel"/>
    <w:tmpl w:val="ABCAFBE8"/>
    <w:lvl w:ilvl="0" w:tplc="0C09000F">
      <w:start w:val="1"/>
      <w:numFmt w:val="decimal"/>
      <w:lvlText w:val="%1."/>
      <w:lvlJc w:val="left"/>
      <w:pPr>
        <w:ind w:left="720" w:hanging="360"/>
      </w:pPr>
    </w:lvl>
    <w:lvl w:ilvl="1" w:tplc="04A0E3E2">
      <w:start w:val="3"/>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A392321"/>
    <w:multiLevelType w:val="hybridMultilevel"/>
    <w:tmpl w:val="C0D894E4"/>
    <w:lvl w:ilvl="0" w:tplc="0C1E4AF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E596259"/>
    <w:multiLevelType w:val="hybridMultilevel"/>
    <w:tmpl w:val="5F0E3B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20677C1"/>
    <w:multiLevelType w:val="hybridMultilevel"/>
    <w:tmpl w:val="65E8F10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222C2635"/>
    <w:multiLevelType w:val="hybridMultilevel"/>
    <w:tmpl w:val="5156D900"/>
    <w:lvl w:ilvl="0" w:tplc="5B1EE046">
      <w:start w:val="3"/>
      <w:numFmt w:val="bullet"/>
      <w:lvlText w:val="•"/>
      <w:lvlJc w:val="left"/>
      <w:pPr>
        <w:ind w:left="1080" w:hanging="360"/>
      </w:pPr>
      <w:rPr>
        <w:rFonts w:ascii="Calibri" w:eastAsia="Times New Roman"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12" w15:restartNumberingAfterBreak="0">
    <w:nsid w:val="234B3BA3"/>
    <w:multiLevelType w:val="hybridMultilevel"/>
    <w:tmpl w:val="5D7CF1A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29926E6F"/>
    <w:multiLevelType w:val="hybridMultilevel"/>
    <w:tmpl w:val="D87C8A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29D62CBF"/>
    <w:multiLevelType w:val="hybridMultilevel"/>
    <w:tmpl w:val="F0548E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9E040CB"/>
    <w:multiLevelType w:val="hybridMultilevel"/>
    <w:tmpl w:val="8D72BC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BE47DD0"/>
    <w:multiLevelType w:val="hybridMultilevel"/>
    <w:tmpl w:val="B33810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D820BFB"/>
    <w:multiLevelType w:val="hybridMultilevel"/>
    <w:tmpl w:val="84FE86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E1A6A02"/>
    <w:multiLevelType w:val="hybridMultilevel"/>
    <w:tmpl w:val="591E6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E8E4991"/>
    <w:multiLevelType w:val="hybridMultilevel"/>
    <w:tmpl w:val="CD3CF4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3833E6"/>
    <w:multiLevelType w:val="hybridMultilevel"/>
    <w:tmpl w:val="9EEA23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1803DCA"/>
    <w:multiLevelType w:val="hybridMultilevel"/>
    <w:tmpl w:val="F8E86A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25E019C"/>
    <w:multiLevelType w:val="hybridMultilevel"/>
    <w:tmpl w:val="BCA6E0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27C0703"/>
    <w:multiLevelType w:val="hybridMultilevel"/>
    <w:tmpl w:val="45C4DA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B30643"/>
    <w:multiLevelType w:val="hybridMultilevel"/>
    <w:tmpl w:val="7696CC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4B23FDD"/>
    <w:multiLevelType w:val="hybridMultilevel"/>
    <w:tmpl w:val="67B64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6065201"/>
    <w:multiLevelType w:val="hybridMultilevel"/>
    <w:tmpl w:val="85A8E4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BCC38FE"/>
    <w:multiLevelType w:val="hybridMultilevel"/>
    <w:tmpl w:val="6BDE94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EBE3B8A"/>
    <w:multiLevelType w:val="hybridMultilevel"/>
    <w:tmpl w:val="9E7A1BF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9" w15:restartNumberingAfterBreak="0">
    <w:nsid w:val="40401B42"/>
    <w:multiLevelType w:val="hybridMultilevel"/>
    <w:tmpl w:val="D00290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0A236AD"/>
    <w:multiLevelType w:val="hybridMultilevel"/>
    <w:tmpl w:val="9C7A7D42"/>
    <w:lvl w:ilvl="0" w:tplc="0C1E4AF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0C629F5"/>
    <w:multiLevelType w:val="hybridMultilevel"/>
    <w:tmpl w:val="920EC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2CE2356"/>
    <w:multiLevelType w:val="hybridMultilevel"/>
    <w:tmpl w:val="8A7EA1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3" w15:restartNumberingAfterBreak="0">
    <w:nsid w:val="44275B49"/>
    <w:multiLevelType w:val="hybridMultilevel"/>
    <w:tmpl w:val="71B212FC"/>
    <w:lvl w:ilvl="0" w:tplc="0C1E4AF6">
      <w:start w:val="1"/>
      <w:numFmt w:val="decimal"/>
      <w:lvlText w:val="%1."/>
      <w:lvlJc w:val="left"/>
      <w:pPr>
        <w:ind w:left="720" w:hanging="360"/>
      </w:pPr>
      <w:rPr>
        <w:rFonts w:hint="default"/>
      </w:rPr>
    </w:lvl>
    <w:lvl w:ilvl="1" w:tplc="0C1E4AF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734620F"/>
    <w:multiLevelType w:val="hybridMultilevel"/>
    <w:tmpl w:val="2624B1DA"/>
    <w:lvl w:ilvl="0" w:tplc="0C090001">
      <w:start w:val="1"/>
      <w:numFmt w:val="bullet"/>
      <w:lvlText w:val=""/>
      <w:lvlJc w:val="left"/>
      <w:pPr>
        <w:ind w:left="720" w:hanging="360"/>
      </w:pPr>
      <w:rPr>
        <w:rFonts w:ascii="Symbol" w:hAnsi="Symbol" w:cs="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E9B4356"/>
    <w:multiLevelType w:val="hybridMultilevel"/>
    <w:tmpl w:val="E2A46F1C"/>
    <w:lvl w:ilvl="0" w:tplc="0C09000F">
      <w:start w:val="1"/>
      <w:numFmt w:val="decimal"/>
      <w:lvlText w:val="%1."/>
      <w:lvlJc w:val="left"/>
      <w:pPr>
        <w:ind w:left="720" w:hanging="360"/>
      </w:pPr>
    </w:lvl>
    <w:lvl w:ilvl="1" w:tplc="0C1E4AF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EC94D59"/>
    <w:multiLevelType w:val="hybridMultilevel"/>
    <w:tmpl w:val="1BAE4E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1196BA7"/>
    <w:multiLevelType w:val="hybridMultilevel"/>
    <w:tmpl w:val="F8E86A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225223C"/>
    <w:multiLevelType w:val="hybridMultilevel"/>
    <w:tmpl w:val="3552E7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77619EF"/>
    <w:multiLevelType w:val="hybridMultilevel"/>
    <w:tmpl w:val="3462DE0E"/>
    <w:lvl w:ilvl="0" w:tplc="0C090001">
      <w:start w:val="1"/>
      <w:numFmt w:val="bullet"/>
      <w:lvlText w:val=""/>
      <w:lvlJc w:val="left"/>
      <w:pPr>
        <w:ind w:left="720" w:hanging="360"/>
      </w:pPr>
      <w:rPr>
        <w:rFonts w:ascii="Symbol" w:hAnsi="Symbol" w:cs="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9236D31"/>
    <w:multiLevelType w:val="hybridMultilevel"/>
    <w:tmpl w:val="6B3C6C4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1" w15:restartNumberingAfterBreak="0">
    <w:nsid w:val="59B71B53"/>
    <w:multiLevelType w:val="hybridMultilevel"/>
    <w:tmpl w:val="10D06DD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2" w15:restartNumberingAfterBreak="0">
    <w:nsid w:val="5AB813E6"/>
    <w:multiLevelType w:val="hybridMultilevel"/>
    <w:tmpl w:val="215C37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5CAD296F"/>
    <w:multiLevelType w:val="hybridMultilevel"/>
    <w:tmpl w:val="66C0596C"/>
    <w:lvl w:ilvl="0" w:tplc="0C1E4AF6">
      <w:start w:val="1"/>
      <w:numFmt w:val="decimal"/>
      <w:lvlText w:val="%1."/>
      <w:lvlJc w:val="left"/>
      <w:pPr>
        <w:ind w:left="725" w:hanging="360"/>
      </w:pPr>
      <w:rPr>
        <w:rFonts w:hint="default"/>
      </w:rPr>
    </w:lvl>
    <w:lvl w:ilvl="1" w:tplc="0C090019">
      <w:start w:val="1"/>
      <w:numFmt w:val="lowerLetter"/>
      <w:lvlText w:val="%2."/>
      <w:lvlJc w:val="left"/>
      <w:pPr>
        <w:ind w:left="1445" w:hanging="360"/>
      </w:pPr>
    </w:lvl>
    <w:lvl w:ilvl="2" w:tplc="0C09001B">
      <w:start w:val="1"/>
      <w:numFmt w:val="lowerRoman"/>
      <w:lvlText w:val="%3."/>
      <w:lvlJc w:val="right"/>
      <w:pPr>
        <w:ind w:left="2165" w:hanging="180"/>
      </w:pPr>
    </w:lvl>
    <w:lvl w:ilvl="3" w:tplc="0C09000F">
      <w:start w:val="1"/>
      <w:numFmt w:val="decimal"/>
      <w:lvlText w:val="%4."/>
      <w:lvlJc w:val="left"/>
      <w:pPr>
        <w:ind w:left="2885" w:hanging="360"/>
      </w:pPr>
    </w:lvl>
    <w:lvl w:ilvl="4" w:tplc="0C090019">
      <w:start w:val="1"/>
      <w:numFmt w:val="lowerLetter"/>
      <w:lvlText w:val="%5."/>
      <w:lvlJc w:val="left"/>
      <w:pPr>
        <w:ind w:left="3605" w:hanging="360"/>
      </w:pPr>
    </w:lvl>
    <w:lvl w:ilvl="5" w:tplc="0C09001B">
      <w:start w:val="1"/>
      <w:numFmt w:val="lowerRoman"/>
      <w:lvlText w:val="%6."/>
      <w:lvlJc w:val="right"/>
      <w:pPr>
        <w:ind w:left="4325" w:hanging="180"/>
      </w:pPr>
    </w:lvl>
    <w:lvl w:ilvl="6" w:tplc="0C09000F">
      <w:start w:val="1"/>
      <w:numFmt w:val="decimal"/>
      <w:lvlText w:val="%7."/>
      <w:lvlJc w:val="left"/>
      <w:pPr>
        <w:ind w:left="5045" w:hanging="360"/>
      </w:pPr>
    </w:lvl>
    <w:lvl w:ilvl="7" w:tplc="0C090019">
      <w:start w:val="1"/>
      <w:numFmt w:val="lowerLetter"/>
      <w:lvlText w:val="%8."/>
      <w:lvlJc w:val="left"/>
      <w:pPr>
        <w:ind w:left="5765" w:hanging="360"/>
      </w:pPr>
    </w:lvl>
    <w:lvl w:ilvl="8" w:tplc="0C09001B">
      <w:start w:val="1"/>
      <w:numFmt w:val="lowerRoman"/>
      <w:lvlText w:val="%9."/>
      <w:lvlJc w:val="right"/>
      <w:pPr>
        <w:ind w:left="6485" w:hanging="180"/>
      </w:pPr>
    </w:lvl>
  </w:abstractNum>
  <w:abstractNum w:abstractNumId="44" w15:restartNumberingAfterBreak="0">
    <w:nsid w:val="5E5B1412"/>
    <w:multiLevelType w:val="hybridMultilevel"/>
    <w:tmpl w:val="63AAC4E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5" w15:restartNumberingAfterBreak="0">
    <w:nsid w:val="5E7A4751"/>
    <w:multiLevelType w:val="hybridMultilevel"/>
    <w:tmpl w:val="A8763B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5EA40FED"/>
    <w:multiLevelType w:val="hybridMultilevel"/>
    <w:tmpl w:val="3CF01BC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7" w15:restartNumberingAfterBreak="0">
    <w:nsid w:val="5F9928A1"/>
    <w:multiLevelType w:val="hybridMultilevel"/>
    <w:tmpl w:val="AA169B5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8" w15:restartNumberingAfterBreak="0">
    <w:nsid w:val="6B771017"/>
    <w:multiLevelType w:val="hybridMultilevel"/>
    <w:tmpl w:val="FCE0D12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9" w15:restartNumberingAfterBreak="0">
    <w:nsid w:val="725B6F02"/>
    <w:multiLevelType w:val="hybridMultilevel"/>
    <w:tmpl w:val="DCBE02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0" w15:restartNumberingAfterBreak="0">
    <w:nsid w:val="746E67C7"/>
    <w:multiLevelType w:val="hybridMultilevel"/>
    <w:tmpl w:val="0C08ED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1" w15:restartNumberingAfterBreak="0">
    <w:nsid w:val="74DA32AA"/>
    <w:multiLevelType w:val="hybridMultilevel"/>
    <w:tmpl w:val="DF9AD79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2" w15:restartNumberingAfterBreak="0">
    <w:nsid w:val="76015154"/>
    <w:multiLevelType w:val="hybridMultilevel"/>
    <w:tmpl w:val="A34AE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7E183807"/>
    <w:multiLevelType w:val="hybridMultilevel"/>
    <w:tmpl w:val="593250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5"/>
  </w:num>
  <w:num w:numId="2">
    <w:abstractNumId w:val="32"/>
  </w:num>
  <w:num w:numId="3">
    <w:abstractNumId w:val="13"/>
  </w:num>
  <w:num w:numId="4">
    <w:abstractNumId w:val="0"/>
  </w:num>
  <w:num w:numId="5">
    <w:abstractNumId w:val="2"/>
  </w:num>
  <w:num w:numId="6">
    <w:abstractNumId w:val="51"/>
  </w:num>
  <w:num w:numId="7">
    <w:abstractNumId w:val="49"/>
  </w:num>
  <w:num w:numId="8">
    <w:abstractNumId w:val="44"/>
  </w:num>
  <w:num w:numId="9">
    <w:abstractNumId w:val="50"/>
  </w:num>
  <w:num w:numId="10">
    <w:abstractNumId w:val="46"/>
  </w:num>
  <w:num w:numId="11">
    <w:abstractNumId w:val="47"/>
  </w:num>
  <w:num w:numId="12">
    <w:abstractNumId w:val="28"/>
  </w:num>
  <w:num w:numId="13">
    <w:abstractNumId w:val="40"/>
  </w:num>
  <w:num w:numId="14">
    <w:abstractNumId w:val="31"/>
  </w:num>
  <w:num w:numId="15">
    <w:abstractNumId w:val="53"/>
  </w:num>
  <w:num w:numId="16">
    <w:abstractNumId w:val="38"/>
  </w:num>
  <w:num w:numId="17">
    <w:abstractNumId w:val="36"/>
  </w:num>
  <w:num w:numId="18">
    <w:abstractNumId w:val="22"/>
  </w:num>
  <w:num w:numId="19">
    <w:abstractNumId w:val="26"/>
  </w:num>
  <w:num w:numId="20">
    <w:abstractNumId w:val="45"/>
  </w:num>
  <w:num w:numId="21">
    <w:abstractNumId w:val="42"/>
  </w:num>
  <w:num w:numId="22">
    <w:abstractNumId w:val="20"/>
  </w:num>
  <w:num w:numId="23">
    <w:abstractNumId w:val="48"/>
  </w:num>
  <w:num w:numId="24">
    <w:abstractNumId w:val="15"/>
  </w:num>
  <w:num w:numId="25">
    <w:abstractNumId w:val="41"/>
  </w:num>
  <w:num w:numId="26">
    <w:abstractNumId w:val="21"/>
  </w:num>
  <w:num w:numId="27">
    <w:abstractNumId w:val="37"/>
  </w:num>
  <w:num w:numId="28">
    <w:abstractNumId w:val="52"/>
  </w:num>
  <w:num w:numId="29">
    <w:abstractNumId w:val="3"/>
  </w:num>
  <w:num w:numId="30">
    <w:abstractNumId w:val="19"/>
  </w:num>
  <w:num w:numId="31">
    <w:abstractNumId w:val="4"/>
  </w:num>
  <w:num w:numId="32">
    <w:abstractNumId w:val="29"/>
  </w:num>
  <w:num w:numId="33">
    <w:abstractNumId w:val="16"/>
  </w:num>
  <w:num w:numId="34">
    <w:abstractNumId w:val="5"/>
  </w:num>
  <w:num w:numId="35">
    <w:abstractNumId w:val="24"/>
  </w:num>
  <w:num w:numId="36">
    <w:abstractNumId w:val="23"/>
  </w:num>
  <w:num w:numId="37">
    <w:abstractNumId w:val="7"/>
  </w:num>
  <w:num w:numId="38">
    <w:abstractNumId w:val="18"/>
  </w:num>
  <w:num w:numId="39">
    <w:abstractNumId w:val="27"/>
  </w:num>
  <w:num w:numId="40">
    <w:abstractNumId w:val="14"/>
  </w:num>
  <w:num w:numId="41">
    <w:abstractNumId w:val="35"/>
  </w:num>
  <w:num w:numId="42">
    <w:abstractNumId w:val="30"/>
  </w:num>
  <w:num w:numId="43">
    <w:abstractNumId w:val="43"/>
  </w:num>
  <w:num w:numId="44">
    <w:abstractNumId w:val="33"/>
  </w:num>
  <w:num w:numId="45">
    <w:abstractNumId w:val="6"/>
  </w:num>
  <w:num w:numId="46">
    <w:abstractNumId w:val="9"/>
  </w:num>
  <w:num w:numId="47">
    <w:abstractNumId w:val="11"/>
  </w:num>
  <w:num w:numId="48">
    <w:abstractNumId w:val="8"/>
  </w:num>
  <w:num w:numId="49">
    <w:abstractNumId w:val="10"/>
  </w:num>
  <w:num w:numId="50">
    <w:abstractNumId w:val="12"/>
  </w:num>
  <w:num w:numId="51">
    <w:abstractNumId w:val="1"/>
  </w:num>
  <w:num w:numId="52">
    <w:abstractNumId w:val="39"/>
  </w:num>
  <w:num w:numId="53">
    <w:abstractNumId w:val="34"/>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C8"/>
    <w:rsid w:val="000009BF"/>
    <w:rsid w:val="00001BF4"/>
    <w:rsid w:val="000156AD"/>
    <w:rsid w:val="00017197"/>
    <w:rsid w:val="000555CA"/>
    <w:rsid w:val="00055614"/>
    <w:rsid w:val="00084363"/>
    <w:rsid w:val="000D7B89"/>
    <w:rsid w:val="000E0886"/>
    <w:rsid w:val="00122987"/>
    <w:rsid w:val="00125B3B"/>
    <w:rsid w:val="001305CB"/>
    <w:rsid w:val="00190BC2"/>
    <w:rsid w:val="00192D5E"/>
    <w:rsid w:val="001A47ED"/>
    <w:rsid w:val="001C39D8"/>
    <w:rsid w:val="001D2F3A"/>
    <w:rsid w:val="001F46C2"/>
    <w:rsid w:val="00206571"/>
    <w:rsid w:val="00242CC3"/>
    <w:rsid w:val="0025341D"/>
    <w:rsid w:val="0025496A"/>
    <w:rsid w:val="002873BB"/>
    <w:rsid w:val="002917BA"/>
    <w:rsid w:val="002B2943"/>
    <w:rsid w:val="002C2513"/>
    <w:rsid w:val="002C2812"/>
    <w:rsid w:val="002E542C"/>
    <w:rsid w:val="002E68D3"/>
    <w:rsid w:val="0031356B"/>
    <w:rsid w:val="0032542B"/>
    <w:rsid w:val="003A194D"/>
    <w:rsid w:val="003B1849"/>
    <w:rsid w:val="00404E00"/>
    <w:rsid w:val="00416B81"/>
    <w:rsid w:val="00444199"/>
    <w:rsid w:val="004C48D2"/>
    <w:rsid w:val="004C533A"/>
    <w:rsid w:val="004F6A56"/>
    <w:rsid w:val="0055499B"/>
    <w:rsid w:val="00556745"/>
    <w:rsid w:val="005904BB"/>
    <w:rsid w:val="005A159F"/>
    <w:rsid w:val="005E1E3B"/>
    <w:rsid w:val="00616DE9"/>
    <w:rsid w:val="00626EC8"/>
    <w:rsid w:val="0069742B"/>
    <w:rsid w:val="006A790E"/>
    <w:rsid w:val="006B76CE"/>
    <w:rsid w:val="006E10A7"/>
    <w:rsid w:val="006F4B1C"/>
    <w:rsid w:val="00706FD1"/>
    <w:rsid w:val="00741713"/>
    <w:rsid w:val="00746B5B"/>
    <w:rsid w:val="007560D2"/>
    <w:rsid w:val="00763CFC"/>
    <w:rsid w:val="00790234"/>
    <w:rsid w:val="007C090F"/>
    <w:rsid w:val="008229C0"/>
    <w:rsid w:val="00854416"/>
    <w:rsid w:val="00857057"/>
    <w:rsid w:val="008933A8"/>
    <w:rsid w:val="008B593B"/>
    <w:rsid w:val="0093555A"/>
    <w:rsid w:val="00944AFD"/>
    <w:rsid w:val="009A0C8E"/>
    <w:rsid w:val="009A6E1E"/>
    <w:rsid w:val="009B2109"/>
    <w:rsid w:val="009B6D7E"/>
    <w:rsid w:val="00A1320E"/>
    <w:rsid w:val="00A3731A"/>
    <w:rsid w:val="00A73C63"/>
    <w:rsid w:val="00AA3C85"/>
    <w:rsid w:val="00AB175E"/>
    <w:rsid w:val="00AE0A03"/>
    <w:rsid w:val="00B07120"/>
    <w:rsid w:val="00B079E4"/>
    <w:rsid w:val="00B137DE"/>
    <w:rsid w:val="00B32EA9"/>
    <w:rsid w:val="00B34C2F"/>
    <w:rsid w:val="00B4019D"/>
    <w:rsid w:val="00B84C51"/>
    <w:rsid w:val="00BA541F"/>
    <w:rsid w:val="00C17687"/>
    <w:rsid w:val="00C211B8"/>
    <w:rsid w:val="00C231BF"/>
    <w:rsid w:val="00C27EF2"/>
    <w:rsid w:val="00C93A81"/>
    <w:rsid w:val="00CA2209"/>
    <w:rsid w:val="00D00769"/>
    <w:rsid w:val="00D20930"/>
    <w:rsid w:val="00D2692D"/>
    <w:rsid w:val="00D307D0"/>
    <w:rsid w:val="00D367A7"/>
    <w:rsid w:val="00D47683"/>
    <w:rsid w:val="00D5409A"/>
    <w:rsid w:val="00D54696"/>
    <w:rsid w:val="00D55D6F"/>
    <w:rsid w:val="00D6438A"/>
    <w:rsid w:val="00E142DF"/>
    <w:rsid w:val="00E16371"/>
    <w:rsid w:val="00E47E30"/>
    <w:rsid w:val="00EC6E85"/>
    <w:rsid w:val="00EE375E"/>
    <w:rsid w:val="00EF439F"/>
    <w:rsid w:val="00F00BEC"/>
    <w:rsid w:val="00F1685D"/>
    <w:rsid w:val="00F24188"/>
    <w:rsid w:val="00F45F6D"/>
    <w:rsid w:val="00F6482E"/>
    <w:rsid w:val="00F963FD"/>
    <w:rsid w:val="00FA5477"/>
    <w:rsid w:val="00FD57C2"/>
    <w:rsid w:val="00FF5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3BEB0"/>
  <w15:docId w15:val="{07CC7784-394E-4BA2-A9BF-9F25B79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C8"/>
    <w:pPr>
      <w:spacing w:after="200" w:line="276" w:lineRule="auto"/>
    </w:pPr>
    <w:rPr>
      <w:rFonts w:eastAsia="Times New Roman" w:cs="Calibri"/>
    </w:rPr>
  </w:style>
  <w:style w:type="paragraph" w:styleId="Heading1">
    <w:name w:val="heading 1"/>
    <w:basedOn w:val="Normal"/>
    <w:next w:val="Normal"/>
    <w:link w:val="Heading1Char"/>
    <w:uiPriority w:val="99"/>
    <w:qFormat/>
    <w:rsid w:val="00AA3C85"/>
    <w:pPr>
      <w:keepNext/>
      <w:keepLines/>
      <w:spacing w:before="480" w:after="0"/>
      <w:outlineLvl w:val="0"/>
    </w:pPr>
    <w:rPr>
      <w:rFonts w:ascii="Calibri Light" w:hAnsi="Calibri Light" w:cs="Calibri Light"/>
      <w:b/>
      <w:bCs/>
      <w:color w:val="2E74B5"/>
      <w:sz w:val="28"/>
      <w:szCs w:val="28"/>
    </w:rPr>
  </w:style>
  <w:style w:type="paragraph" w:styleId="Heading2">
    <w:name w:val="heading 2"/>
    <w:basedOn w:val="Normal"/>
    <w:next w:val="Normal"/>
    <w:link w:val="Heading2Char"/>
    <w:uiPriority w:val="99"/>
    <w:qFormat/>
    <w:rsid w:val="00AA3C85"/>
    <w:pPr>
      <w:keepNext/>
      <w:keepLines/>
      <w:spacing w:before="200" w:after="0"/>
      <w:outlineLvl w:val="1"/>
    </w:pPr>
    <w:rPr>
      <w:rFonts w:ascii="Calibri Light" w:hAnsi="Calibri Light" w:cs="Calibri Light"/>
      <w:b/>
      <w:bCs/>
    </w:rPr>
  </w:style>
  <w:style w:type="paragraph" w:styleId="Heading3">
    <w:name w:val="heading 3"/>
    <w:basedOn w:val="Normal"/>
    <w:next w:val="Normal"/>
    <w:link w:val="Heading3Char"/>
    <w:uiPriority w:val="99"/>
    <w:qFormat/>
    <w:rsid w:val="00EC6E85"/>
    <w:pPr>
      <w:keepNext/>
      <w:keepLines/>
      <w:spacing w:before="200" w:after="0"/>
      <w:outlineLvl w:val="2"/>
    </w:pPr>
    <w:rPr>
      <w:rFonts w:ascii="Calibri Light" w:hAnsi="Calibri Light" w:cs="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C85"/>
    <w:rPr>
      <w:rFonts w:ascii="Calibri Light" w:hAnsi="Calibri Light" w:cs="Calibri Light"/>
      <w:b/>
      <w:bCs/>
      <w:color w:val="2E74B5"/>
      <w:sz w:val="28"/>
      <w:szCs w:val="28"/>
      <w:lang w:eastAsia="en-AU"/>
    </w:rPr>
  </w:style>
  <w:style w:type="character" w:customStyle="1" w:styleId="Heading2Char">
    <w:name w:val="Heading 2 Char"/>
    <w:basedOn w:val="DefaultParagraphFont"/>
    <w:link w:val="Heading2"/>
    <w:uiPriority w:val="99"/>
    <w:locked/>
    <w:rsid w:val="00AA3C85"/>
    <w:rPr>
      <w:rFonts w:ascii="Calibri Light" w:hAnsi="Calibri Light" w:cs="Calibri Light"/>
      <w:b/>
      <w:bCs/>
      <w:sz w:val="26"/>
      <w:szCs w:val="26"/>
      <w:lang w:eastAsia="en-AU"/>
    </w:rPr>
  </w:style>
  <w:style w:type="character" w:customStyle="1" w:styleId="Heading3Char">
    <w:name w:val="Heading 3 Char"/>
    <w:basedOn w:val="DefaultParagraphFont"/>
    <w:link w:val="Heading3"/>
    <w:uiPriority w:val="99"/>
    <w:locked/>
    <w:rsid w:val="00EC6E85"/>
    <w:rPr>
      <w:rFonts w:ascii="Calibri Light" w:hAnsi="Calibri Light" w:cs="Calibri Light"/>
      <w:b/>
      <w:bCs/>
      <w:color w:val="5B9BD5"/>
      <w:lang w:eastAsia="en-AU"/>
    </w:rPr>
  </w:style>
  <w:style w:type="paragraph" w:styleId="ListParagraph">
    <w:name w:val="List Paragraph"/>
    <w:basedOn w:val="Normal"/>
    <w:uiPriority w:val="99"/>
    <w:qFormat/>
    <w:rsid w:val="00626EC8"/>
    <w:pPr>
      <w:ind w:left="720"/>
    </w:pPr>
    <w:rPr>
      <w:rFonts w:eastAsia="Calibri"/>
      <w:lang w:eastAsia="en-US"/>
    </w:rPr>
  </w:style>
  <w:style w:type="paragraph" w:customStyle="1" w:styleId="BodyTextGrey">
    <w:name w:val="• Body Text Grey"/>
    <w:basedOn w:val="Normal"/>
    <w:uiPriority w:val="99"/>
    <w:rsid w:val="00626EC8"/>
    <w:pPr>
      <w:widowControl w:val="0"/>
      <w:suppressAutoHyphens/>
      <w:autoSpaceDE w:val="0"/>
      <w:autoSpaceDN w:val="0"/>
      <w:adjustRightInd w:val="0"/>
      <w:spacing w:after="113" w:line="240" w:lineRule="atLeast"/>
      <w:textAlignment w:val="center"/>
    </w:pPr>
    <w:rPr>
      <w:rFonts w:ascii="MyriadPro-SemiCn" w:eastAsia="Calibri" w:hAnsi="MyriadPro-SemiCn" w:cs="MyriadPro-SemiCn"/>
      <w:color w:val="000000"/>
      <w:sz w:val="20"/>
      <w:szCs w:val="20"/>
      <w:lang w:val="en-GB" w:eastAsia="en-US"/>
    </w:rPr>
  </w:style>
  <w:style w:type="paragraph" w:customStyle="1" w:styleId="Subhead2Blue">
    <w:name w:val="• Subhead 2 Blue"/>
    <w:basedOn w:val="Normal"/>
    <w:uiPriority w:val="99"/>
    <w:rsid w:val="00626EC8"/>
    <w:pPr>
      <w:widowControl w:val="0"/>
      <w:suppressAutoHyphens/>
      <w:autoSpaceDE w:val="0"/>
      <w:autoSpaceDN w:val="0"/>
      <w:adjustRightInd w:val="0"/>
      <w:spacing w:before="113" w:after="113" w:line="360" w:lineRule="atLeast"/>
      <w:textAlignment w:val="center"/>
    </w:pPr>
    <w:rPr>
      <w:rFonts w:ascii="MyriadPro-SemiCn" w:eastAsia="Calibri" w:hAnsi="MyriadPro-SemiCn" w:cs="MyriadPro-SemiCn"/>
      <w:color w:val="7FB3CD"/>
      <w:sz w:val="32"/>
      <w:szCs w:val="32"/>
      <w:lang w:val="en-GB" w:eastAsia="en-US"/>
    </w:rPr>
  </w:style>
  <w:style w:type="paragraph" w:customStyle="1" w:styleId="BodyBulletGrey">
    <w:name w:val="• Body Bullet Grey"/>
    <w:basedOn w:val="BodyTextGrey"/>
    <w:uiPriority w:val="99"/>
    <w:rsid w:val="00626EC8"/>
    <w:pPr>
      <w:tabs>
        <w:tab w:val="left" w:pos="255"/>
      </w:tabs>
      <w:spacing w:after="85"/>
      <w:ind w:left="255" w:hanging="255"/>
    </w:pPr>
  </w:style>
  <w:style w:type="paragraph" w:customStyle="1" w:styleId="BodyBulletGreyLast">
    <w:name w:val="• Body Bullet Grey Last"/>
    <w:basedOn w:val="BodyBulletGrey"/>
    <w:uiPriority w:val="99"/>
    <w:rsid w:val="00626EC8"/>
    <w:pPr>
      <w:spacing w:after="227"/>
    </w:pPr>
  </w:style>
  <w:style w:type="paragraph" w:customStyle="1" w:styleId="TOC1">
    <w:name w:val="• TOC 1"/>
    <w:basedOn w:val="Normal"/>
    <w:uiPriority w:val="99"/>
    <w:rsid w:val="00626EC8"/>
    <w:pPr>
      <w:widowControl w:val="0"/>
      <w:suppressAutoHyphens/>
      <w:autoSpaceDE w:val="0"/>
      <w:autoSpaceDN w:val="0"/>
      <w:adjustRightInd w:val="0"/>
      <w:spacing w:before="113" w:after="57" w:line="240" w:lineRule="atLeast"/>
      <w:ind w:firstLine="5"/>
      <w:textAlignment w:val="center"/>
    </w:pPr>
    <w:rPr>
      <w:rFonts w:ascii="MyriadPro-SemiboldSemiCn" w:eastAsia="Calibri" w:hAnsi="MyriadPro-SemiboldSemiCn" w:cs="MyriadPro-SemiboldSemiCn"/>
      <w:color w:val="7FB3CD"/>
      <w:sz w:val="20"/>
      <w:szCs w:val="20"/>
      <w:lang w:val="en-GB" w:eastAsia="en-US"/>
    </w:rPr>
  </w:style>
  <w:style w:type="paragraph" w:styleId="NoSpacing">
    <w:name w:val="No Spacing"/>
    <w:link w:val="NoSpacingChar"/>
    <w:uiPriority w:val="99"/>
    <w:qFormat/>
    <w:rsid w:val="00D5409A"/>
    <w:rPr>
      <w:rFonts w:eastAsia="Times New Roman" w:cs="Calibri"/>
    </w:rPr>
  </w:style>
  <w:style w:type="paragraph" w:styleId="BalloonText">
    <w:name w:val="Balloon Text"/>
    <w:basedOn w:val="Normal"/>
    <w:link w:val="BalloonTextChar"/>
    <w:uiPriority w:val="99"/>
    <w:semiHidden/>
    <w:rsid w:val="000E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886"/>
    <w:rPr>
      <w:rFonts w:ascii="Tahoma" w:hAnsi="Tahoma" w:cs="Tahoma"/>
      <w:sz w:val="16"/>
      <w:szCs w:val="16"/>
      <w:lang w:eastAsia="en-AU"/>
    </w:rPr>
  </w:style>
  <w:style w:type="paragraph" w:styleId="TOCHeading">
    <w:name w:val="TOC Heading"/>
    <w:basedOn w:val="Heading1"/>
    <w:next w:val="Normal"/>
    <w:uiPriority w:val="99"/>
    <w:qFormat/>
    <w:rsid w:val="000E0886"/>
    <w:pPr>
      <w:outlineLvl w:val="9"/>
    </w:pPr>
    <w:rPr>
      <w:lang w:val="en-US" w:eastAsia="ja-JP"/>
    </w:rPr>
  </w:style>
  <w:style w:type="paragraph" w:styleId="TOC10">
    <w:name w:val="toc 1"/>
    <w:basedOn w:val="Normal"/>
    <w:next w:val="Normal"/>
    <w:autoRedefine/>
    <w:uiPriority w:val="99"/>
    <w:semiHidden/>
    <w:rsid w:val="000E0886"/>
    <w:pPr>
      <w:spacing w:after="100"/>
    </w:pPr>
  </w:style>
  <w:style w:type="paragraph" w:styleId="TOC2">
    <w:name w:val="toc 2"/>
    <w:basedOn w:val="Normal"/>
    <w:next w:val="Normal"/>
    <w:autoRedefine/>
    <w:uiPriority w:val="99"/>
    <w:semiHidden/>
    <w:rsid w:val="000E0886"/>
    <w:pPr>
      <w:spacing w:after="100"/>
      <w:ind w:left="220"/>
    </w:pPr>
  </w:style>
  <w:style w:type="character" w:styleId="Hyperlink">
    <w:name w:val="Hyperlink"/>
    <w:basedOn w:val="DefaultParagraphFont"/>
    <w:uiPriority w:val="99"/>
    <w:rsid w:val="000E0886"/>
    <w:rPr>
      <w:color w:val="0563C1"/>
      <w:u w:val="single"/>
    </w:rPr>
  </w:style>
  <w:style w:type="paragraph" w:styleId="Header">
    <w:name w:val="header"/>
    <w:basedOn w:val="Normal"/>
    <w:link w:val="HeaderChar"/>
    <w:uiPriority w:val="99"/>
    <w:rsid w:val="000E08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0886"/>
    <w:rPr>
      <w:rFonts w:eastAsia="Times New Roman"/>
      <w:lang w:eastAsia="en-AU"/>
    </w:rPr>
  </w:style>
  <w:style w:type="paragraph" w:styleId="Footer">
    <w:name w:val="footer"/>
    <w:basedOn w:val="Normal"/>
    <w:link w:val="FooterChar"/>
    <w:uiPriority w:val="99"/>
    <w:rsid w:val="000E08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0886"/>
    <w:rPr>
      <w:rFonts w:eastAsia="Times New Roman"/>
      <w:lang w:eastAsia="en-AU"/>
    </w:rPr>
  </w:style>
  <w:style w:type="character" w:customStyle="1" w:styleId="NoSpacingChar">
    <w:name w:val="No Spacing Char"/>
    <w:basedOn w:val="DefaultParagraphFont"/>
    <w:link w:val="NoSpacing"/>
    <w:uiPriority w:val="99"/>
    <w:locked/>
    <w:rsid w:val="000E0886"/>
    <w:rPr>
      <w:rFonts w:eastAsia="Times New Roman"/>
      <w:sz w:val="22"/>
      <w:szCs w:val="22"/>
      <w:lang w:val="en-AU" w:eastAsia="en-AU"/>
    </w:rPr>
  </w:style>
  <w:style w:type="table" w:styleId="TableGrid">
    <w:name w:val="Table Grid"/>
    <w:basedOn w:val="TableNormal"/>
    <w:uiPriority w:val="99"/>
    <w:rsid w:val="00B401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BF4"/>
    <w:pPr>
      <w:autoSpaceDE w:val="0"/>
      <w:autoSpaceDN w:val="0"/>
      <w:adjustRightInd w:val="0"/>
    </w:pPr>
    <w:rPr>
      <w:rFonts w:ascii="Gill Sans Light" w:hAnsi="Gill Sans Light" w:cs="Gill Sans Light"/>
      <w:color w:val="000000"/>
      <w:sz w:val="24"/>
      <w:szCs w:val="24"/>
      <w:lang w:eastAsia="en-US"/>
    </w:rPr>
  </w:style>
  <w:style w:type="paragraph" w:styleId="Title">
    <w:name w:val="Title"/>
    <w:basedOn w:val="Normal"/>
    <w:next w:val="Normal"/>
    <w:link w:val="TitleChar"/>
    <w:uiPriority w:val="99"/>
    <w:qFormat/>
    <w:rsid w:val="00944AFD"/>
    <w:pPr>
      <w:pBdr>
        <w:bottom w:val="single" w:sz="8" w:space="4" w:color="4F81BD"/>
      </w:pBdr>
      <w:spacing w:after="300" w:line="240" w:lineRule="auto"/>
    </w:pPr>
    <w:rPr>
      <w:rFonts w:eastAsia="MS Gothic"/>
      <w:color w:val="17365D"/>
      <w:spacing w:val="5"/>
      <w:kern w:val="28"/>
      <w:sz w:val="52"/>
      <w:szCs w:val="52"/>
      <w:lang w:val="en-US" w:eastAsia="ja-JP"/>
    </w:rPr>
  </w:style>
  <w:style w:type="character" w:customStyle="1" w:styleId="TitleChar">
    <w:name w:val="Title Char"/>
    <w:basedOn w:val="DefaultParagraphFont"/>
    <w:link w:val="Title"/>
    <w:uiPriority w:val="99"/>
    <w:locked/>
    <w:rsid w:val="00944AFD"/>
    <w:rPr>
      <w:rFonts w:ascii="Calibri" w:eastAsia="MS Gothic" w:hAnsi="Calibri" w:cs="Calibri"/>
      <w:color w:val="17365D"/>
      <w:spacing w:val="5"/>
      <w:kern w:val="28"/>
      <w:sz w:val="52"/>
      <w:szCs w:val="52"/>
      <w:lang w:val="en-US" w:eastAsia="ja-JP"/>
    </w:rPr>
  </w:style>
  <w:style w:type="paragraph" w:styleId="Subtitle">
    <w:name w:val="Subtitle"/>
    <w:basedOn w:val="Normal"/>
    <w:next w:val="Normal"/>
    <w:link w:val="SubtitleChar"/>
    <w:uiPriority w:val="99"/>
    <w:qFormat/>
    <w:rsid w:val="00944AFD"/>
    <w:pPr>
      <w:numPr>
        <w:ilvl w:val="1"/>
      </w:numPr>
    </w:pPr>
    <w:rPr>
      <w:rFonts w:eastAsia="MS Gothic"/>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944AFD"/>
    <w:rPr>
      <w:rFonts w:ascii="Calibri" w:eastAsia="MS Gothic" w:hAnsi="Calibri" w:cs="Calibri"/>
      <w:i/>
      <w:iCs/>
      <w:color w:val="4F81BD"/>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62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1.bin"/><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oleObject" Target="embeddings/oleObject5.bin"/><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3.png"/><Relationship Id="rId38" Type="http://schemas.openxmlformats.org/officeDocument/2006/relationships/oleObject" Target="embeddings/oleObject7.bin"/><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oleObject" Target="embeddings/oleObject4.bin"/><Relationship Id="rId37" Type="http://schemas.openxmlformats.org/officeDocument/2006/relationships/image" Target="media/image25.png"/><Relationship Id="rId40" Type="http://schemas.openxmlformats.org/officeDocument/2006/relationships/oleObject" Target="embeddings/oleObject8.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oleObject" Target="embeddings/oleObject3.bin"/><Relationship Id="rId35" Type="http://schemas.openxmlformats.org/officeDocument/2006/relationships/image" Target="media/image24.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Transport Management Plan</vt:lpstr>
    </vt:vector>
  </TitlesOfParts>
  <Company>Hewlett-Packard</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Management Plan</dc:title>
  <dc:subject>Compaction Australia Pty Ltd           Lockyer Hire Service</dc:subject>
  <dc:creator>Compaction Australia</dc:creator>
  <cp:keywords/>
  <dc:description/>
  <cp:lastModifiedBy>Jordan McChesney</cp:lastModifiedBy>
  <cp:revision>3</cp:revision>
  <cp:lastPrinted>2019-06-18T03:13:00Z</cp:lastPrinted>
  <dcterms:created xsi:type="dcterms:W3CDTF">2020-05-12T23:48:00Z</dcterms:created>
  <dcterms:modified xsi:type="dcterms:W3CDTF">2020-05-12T23:55:00Z</dcterms:modified>
</cp:coreProperties>
</file>